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C285E71" w:rsidP="5F8A153C" w:rsidRDefault="6C285E71" w14:paraId="4A0AF456" w14:textId="49F27B61">
      <w:pPr>
        <w:pStyle w:val="Heading3"/>
        <w:spacing w:before="281" w:beforeAutospacing="off" w:after="281" w:afterAutospacing="off"/>
        <w:rPr>
          <w:rFonts w:ascii="Arial" w:hAnsi="Arial" w:eastAsia="Arial" w:cs="Arial"/>
          <w:b w:val="1"/>
          <w:bCs w:val="1"/>
          <w:i w:val="1"/>
          <w:iCs w:val="1"/>
          <w:noProof w:val="0"/>
          <w:color w:val="0E2740"/>
          <w:sz w:val="22"/>
          <w:szCs w:val="22"/>
          <w:lang w:val="en-US"/>
        </w:rPr>
      </w:pPr>
      <w:r w:rsidRPr="5F8A153C" w:rsidR="6C285E71">
        <w:rPr>
          <w:rFonts w:ascii="Arial" w:hAnsi="Arial" w:eastAsia="Arial" w:cs="Arial"/>
          <w:b w:val="1"/>
          <w:bCs w:val="1"/>
          <w:i w:val="1"/>
          <w:iCs w:val="1"/>
          <w:noProof w:val="0"/>
          <w:color w:val="0E2740"/>
          <w:sz w:val="22"/>
          <w:szCs w:val="22"/>
          <w:lang w:val="en-US"/>
        </w:rPr>
        <w:t>EXAMPLE</w:t>
      </w:r>
    </w:p>
    <w:p xmlns:wp14="http://schemas.microsoft.com/office/word/2010/wordml" w:rsidP="7F15E92E" wp14:paraId="21EA1E15" wp14:textId="1652931A">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Leave Policy (Including Holiday, Sick, and Parental Leave)</w:t>
      </w:r>
    </w:p>
    <w:p xmlns:wp14="http://schemas.microsoft.com/office/word/2010/wordml" w:rsidP="7C61BAA2" wp14:paraId="1C09226A" wp14:textId="27E70B82">
      <w:pPr>
        <w:pStyle w:val="Heading4"/>
        <w:spacing w:before="319" w:beforeAutospacing="off" w:after="319" w:afterAutospacing="off"/>
        <w:rPr>
          <w:rFonts w:ascii="Arial" w:hAnsi="Arial" w:eastAsia="Arial" w:cs="Arial"/>
          <w:b w:val="1"/>
          <w:bCs w:val="1"/>
          <w:noProof w:val="0"/>
          <w:color w:val="0E2740" w:themeColor="text2" w:themeTint="E6" w:themeShade="FF"/>
          <w:sz w:val="22"/>
          <w:szCs w:val="22"/>
          <w:lang w:val="en-US"/>
        </w:rPr>
      </w:pPr>
      <w:r w:rsidRPr="7C61BAA2" w:rsidR="11B2668B">
        <w:rPr>
          <w:rFonts w:ascii="Arial" w:hAnsi="Arial" w:eastAsia="Arial" w:cs="Arial"/>
          <w:b w:val="1"/>
          <w:bCs w:val="1"/>
          <w:noProof w:val="0"/>
          <w:color w:val="0E2740"/>
          <w:sz w:val="22"/>
          <w:szCs w:val="22"/>
          <w:lang w:val="en-US"/>
        </w:rPr>
        <w:t>Purpose</w:t>
      </w:r>
    </w:p>
    <w:p xmlns:wp14="http://schemas.microsoft.com/office/word/2010/wordml" w:rsidP="7F15E92E" wp14:paraId="2563056D" wp14:textId="4B3EE398">
      <w:pPr>
        <w:spacing w:before="240" w:beforeAutospacing="off" w:after="24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noProof w:val="0"/>
          <w:color w:val="153D63" w:themeColor="text2" w:themeTint="E6" w:themeShade="FF"/>
          <w:sz w:val="22"/>
          <w:szCs w:val="22"/>
          <w:lang w:val="en-US"/>
        </w:rPr>
        <w:t xml:space="preserve">This Leave Policy outlines the company’s rules and procedures for annual leave, sick leave, and parental leave, ensuring compliance with the </w:t>
      </w:r>
      <w:r w:rsidRPr="7F15E92E" w:rsidR="11B2668B">
        <w:rPr>
          <w:rFonts w:ascii="Arial" w:hAnsi="Arial" w:eastAsia="Arial" w:cs="Arial"/>
          <w:b w:val="1"/>
          <w:bCs w:val="1"/>
          <w:noProof w:val="0"/>
          <w:color w:val="153D63" w:themeColor="text2" w:themeTint="E6" w:themeShade="FF"/>
          <w:sz w:val="22"/>
          <w:szCs w:val="22"/>
          <w:lang w:val="en-US"/>
        </w:rPr>
        <w:t>Employment Rights Act 1996</w:t>
      </w:r>
      <w:r w:rsidRPr="7F15E92E" w:rsidR="11B2668B">
        <w:rPr>
          <w:rFonts w:ascii="Arial" w:hAnsi="Arial" w:eastAsia="Arial" w:cs="Arial"/>
          <w:noProof w:val="0"/>
          <w:color w:val="153D63" w:themeColor="text2" w:themeTint="E6" w:themeShade="FF"/>
          <w:sz w:val="22"/>
          <w:szCs w:val="22"/>
          <w:lang w:val="en-US"/>
        </w:rPr>
        <w:t xml:space="preserve">, </w:t>
      </w:r>
      <w:r w:rsidRPr="7F15E92E" w:rsidR="11B2668B">
        <w:rPr>
          <w:rFonts w:ascii="Arial" w:hAnsi="Arial" w:eastAsia="Arial" w:cs="Arial"/>
          <w:b w:val="1"/>
          <w:bCs w:val="1"/>
          <w:noProof w:val="0"/>
          <w:color w:val="153D63" w:themeColor="text2" w:themeTint="E6" w:themeShade="FF"/>
          <w:sz w:val="22"/>
          <w:szCs w:val="22"/>
          <w:lang w:val="en-US"/>
        </w:rPr>
        <w:t>Working Time Regulations 1998</w:t>
      </w:r>
      <w:r w:rsidRPr="7F15E92E" w:rsidR="11B2668B">
        <w:rPr>
          <w:rFonts w:ascii="Arial" w:hAnsi="Arial" w:eastAsia="Arial" w:cs="Arial"/>
          <w:noProof w:val="0"/>
          <w:color w:val="153D63" w:themeColor="text2" w:themeTint="E6" w:themeShade="FF"/>
          <w:sz w:val="22"/>
          <w:szCs w:val="22"/>
          <w:lang w:val="en-US"/>
        </w:rPr>
        <w:t xml:space="preserve">, and other relevant UK laws, including statutory entitlements for parental, maternity, paternity, and shared parental leave. The policy </w:t>
      </w:r>
      <w:r w:rsidRPr="7F15E92E" w:rsidR="11B2668B">
        <w:rPr>
          <w:rFonts w:ascii="Arial" w:hAnsi="Arial" w:eastAsia="Arial" w:cs="Arial"/>
          <w:noProof w:val="0"/>
          <w:color w:val="153D63" w:themeColor="text2" w:themeTint="E6" w:themeShade="FF"/>
          <w:sz w:val="22"/>
          <w:szCs w:val="22"/>
          <w:lang w:val="en-US"/>
        </w:rPr>
        <w:t>provides</w:t>
      </w:r>
      <w:r w:rsidRPr="7F15E92E" w:rsidR="11B2668B">
        <w:rPr>
          <w:rFonts w:ascii="Arial" w:hAnsi="Arial" w:eastAsia="Arial" w:cs="Arial"/>
          <w:noProof w:val="0"/>
          <w:color w:val="153D63" w:themeColor="text2" w:themeTint="E6" w:themeShade="FF"/>
          <w:sz w:val="22"/>
          <w:szCs w:val="22"/>
          <w:lang w:val="en-US"/>
        </w:rPr>
        <w:t xml:space="preserve"> clear guidance for employees on how to request leave, the notice </w:t>
      </w:r>
      <w:r w:rsidRPr="7F15E92E" w:rsidR="11B2668B">
        <w:rPr>
          <w:rFonts w:ascii="Arial" w:hAnsi="Arial" w:eastAsia="Arial" w:cs="Arial"/>
          <w:noProof w:val="0"/>
          <w:color w:val="153D63" w:themeColor="text2" w:themeTint="E6" w:themeShade="FF"/>
          <w:sz w:val="22"/>
          <w:szCs w:val="22"/>
          <w:lang w:val="en-US"/>
        </w:rPr>
        <w:t>required</w:t>
      </w:r>
      <w:r w:rsidRPr="7F15E92E" w:rsidR="11B2668B">
        <w:rPr>
          <w:rFonts w:ascii="Arial" w:hAnsi="Arial" w:eastAsia="Arial" w:cs="Arial"/>
          <w:noProof w:val="0"/>
          <w:color w:val="153D63" w:themeColor="text2" w:themeTint="E6" w:themeShade="FF"/>
          <w:sz w:val="22"/>
          <w:szCs w:val="22"/>
          <w:lang w:val="en-US"/>
        </w:rPr>
        <w:t>, and their entitlements.</w:t>
      </w:r>
    </w:p>
    <w:p xmlns:wp14="http://schemas.microsoft.com/office/word/2010/wordml" w:rsidP="5F8A153C" wp14:paraId="46ED7CE2" wp14:textId="17DFC46B">
      <w:pPr>
        <w:pStyle w:val="Heading4"/>
        <w:spacing w:before="319" w:beforeAutospacing="off" w:after="319" w:afterAutospacing="off"/>
        <w:rPr>
          <w:rFonts w:ascii="Arial" w:hAnsi="Arial" w:eastAsia="Arial" w:cs="Arial"/>
          <w:noProof w:val="0"/>
          <w:color w:val="0E2740"/>
          <w:sz w:val="22"/>
          <w:szCs w:val="22"/>
          <w:lang w:val="en-US"/>
        </w:rPr>
      </w:pPr>
      <w:r w:rsidRPr="5F8A153C" w:rsidR="11B2668B">
        <w:rPr>
          <w:rFonts w:ascii="Arial" w:hAnsi="Arial" w:eastAsia="Arial" w:cs="Arial"/>
          <w:b w:val="1"/>
          <w:bCs w:val="1"/>
          <w:i w:val="0"/>
          <w:iCs w:val="0"/>
          <w:noProof w:val="0"/>
          <w:color w:val="0E2740"/>
          <w:sz w:val="22"/>
          <w:szCs w:val="22"/>
          <w:lang w:val="en-US"/>
        </w:rPr>
        <w:t>Scope</w:t>
      </w:r>
    </w:p>
    <w:p xmlns:wp14="http://schemas.microsoft.com/office/word/2010/wordml" w:rsidP="5F8A153C" wp14:paraId="11B044D5" wp14:textId="6402E350">
      <w:pPr>
        <w:pStyle w:val="Heading4"/>
        <w:spacing w:before="319" w:beforeAutospacing="off" w:after="319" w:afterAutospacing="off"/>
        <w:rPr>
          <w:rFonts w:ascii="Arial" w:hAnsi="Arial" w:eastAsia="Arial" w:cs="Arial"/>
          <w:i w:val="0"/>
          <w:iCs w:val="0"/>
          <w:noProof w:val="0"/>
          <w:color w:val="0E2740" w:themeColor="text2" w:themeTint="E6" w:themeShade="FF"/>
          <w:sz w:val="22"/>
          <w:szCs w:val="22"/>
          <w:lang w:val="en-US"/>
        </w:rPr>
      </w:pPr>
      <w:r w:rsidRPr="5F8A153C" w:rsidR="11B2668B">
        <w:rPr>
          <w:rFonts w:ascii="Arial" w:hAnsi="Arial" w:eastAsia="Arial" w:cs="Arial"/>
          <w:i w:val="0"/>
          <w:iCs w:val="0"/>
          <w:noProof w:val="0"/>
          <w:color w:val="0E2740"/>
          <w:sz w:val="22"/>
          <w:szCs w:val="22"/>
          <w:lang w:val="en-US"/>
        </w:rPr>
        <w:t>This policy applies to all employees of the company, including full-time, part-time, and temporary staff. It covers annual leave, sick leave, and all forms of parental leave, ensuring that statutory entitlements are upheld.</w:t>
      </w:r>
    </w:p>
    <w:p xmlns:wp14="http://schemas.microsoft.com/office/word/2010/wordml" w:rsidP="7C61BAA2" wp14:paraId="063343F9" wp14:textId="5D6D2FA3">
      <w:pPr>
        <w:pStyle w:val="Heading3"/>
        <w:spacing w:before="281" w:beforeAutospacing="off" w:after="281" w:afterAutospacing="off"/>
        <w:rPr>
          <w:rFonts w:ascii="Arial" w:hAnsi="Arial" w:eastAsia="Arial" w:cs="Arial"/>
          <w:b w:val="1"/>
          <w:bCs w:val="1"/>
          <w:noProof w:val="0"/>
          <w:color w:val="0E2740" w:themeColor="text2" w:themeTint="E6" w:themeShade="FF"/>
          <w:sz w:val="22"/>
          <w:szCs w:val="22"/>
          <w:lang w:val="en-US"/>
        </w:rPr>
      </w:pPr>
      <w:r w:rsidRPr="7C61BAA2" w:rsidR="11B2668B">
        <w:rPr>
          <w:rFonts w:ascii="Arial" w:hAnsi="Arial" w:eastAsia="Arial" w:cs="Arial"/>
          <w:b w:val="1"/>
          <w:bCs w:val="1"/>
          <w:noProof w:val="0"/>
          <w:color w:val="0E2740"/>
          <w:sz w:val="22"/>
          <w:szCs w:val="22"/>
          <w:lang w:val="en-US"/>
        </w:rPr>
        <w:t>1. Annual Leave</w:t>
      </w:r>
    </w:p>
    <w:p xmlns:wp14="http://schemas.microsoft.com/office/word/2010/wordml" w:rsidP="7C61BAA2" wp14:paraId="03F889E8" wp14:textId="401857B5">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C61BAA2" w:rsidR="11B2668B">
        <w:rPr>
          <w:rFonts w:ascii="Arial" w:hAnsi="Arial" w:eastAsia="Arial" w:cs="Arial"/>
          <w:b w:val="1"/>
          <w:bCs w:val="1"/>
          <w:i w:val="0"/>
          <w:iCs w:val="0"/>
          <w:noProof w:val="0"/>
          <w:color w:val="0E2740"/>
          <w:sz w:val="22"/>
          <w:szCs w:val="22"/>
          <w:lang w:val="en-US"/>
        </w:rPr>
        <w:t>Entitlement</w:t>
      </w:r>
    </w:p>
    <w:p xmlns:wp14="http://schemas.microsoft.com/office/word/2010/wordml" w:rsidP="7F15E92E" wp14:paraId="3684E492" wp14:textId="3F53B39D">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Statutory Entitlement</w:t>
      </w:r>
      <w:r w:rsidRPr="7F15E92E" w:rsidR="11B2668B">
        <w:rPr>
          <w:rFonts w:ascii="Arial" w:hAnsi="Arial" w:eastAsia="Arial" w:cs="Arial"/>
          <w:noProof w:val="0"/>
          <w:color w:val="153D63" w:themeColor="text2" w:themeTint="E6" w:themeShade="FF"/>
          <w:sz w:val="22"/>
          <w:szCs w:val="22"/>
          <w:lang w:val="en-US"/>
        </w:rPr>
        <w:t xml:space="preserve">: All employees are entitled to a minimum of </w:t>
      </w:r>
      <w:r w:rsidRPr="7F15E92E" w:rsidR="11B2668B">
        <w:rPr>
          <w:rFonts w:ascii="Arial" w:hAnsi="Arial" w:eastAsia="Arial" w:cs="Arial"/>
          <w:noProof w:val="0"/>
          <w:color w:val="153D63" w:themeColor="text2" w:themeTint="E6" w:themeShade="FF"/>
          <w:sz w:val="22"/>
          <w:szCs w:val="22"/>
          <w:lang w:val="en-US"/>
        </w:rPr>
        <w:t>28 days</w:t>
      </w:r>
      <w:r w:rsidRPr="7F15E92E" w:rsidR="11B2668B">
        <w:rPr>
          <w:rFonts w:ascii="Arial" w:hAnsi="Arial" w:eastAsia="Arial" w:cs="Arial"/>
          <w:noProof w:val="0"/>
          <w:color w:val="153D63" w:themeColor="text2" w:themeTint="E6" w:themeShade="FF"/>
          <w:sz w:val="22"/>
          <w:szCs w:val="22"/>
          <w:lang w:val="en-US"/>
        </w:rPr>
        <w:t xml:space="preserve"> of paid annual leave per year (including public holidays), in accordance with the </w:t>
      </w:r>
      <w:r w:rsidRPr="7F15E92E" w:rsidR="11B2668B">
        <w:rPr>
          <w:rFonts w:ascii="Arial" w:hAnsi="Arial" w:eastAsia="Arial" w:cs="Arial"/>
          <w:b w:val="1"/>
          <w:bCs w:val="1"/>
          <w:noProof w:val="0"/>
          <w:color w:val="153D63" w:themeColor="text2" w:themeTint="E6" w:themeShade="FF"/>
          <w:sz w:val="22"/>
          <w:szCs w:val="22"/>
          <w:lang w:val="en-US"/>
        </w:rPr>
        <w:t>Working Time Regulations 1998</w:t>
      </w:r>
      <w:r w:rsidRPr="7F15E92E" w:rsidR="11B2668B">
        <w:rPr>
          <w:rFonts w:ascii="Arial" w:hAnsi="Arial" w:eastAsia="Arial" w:cs="Arial"/>
          <w:noProof w:val="0"/>
          <w:color w:val="153D63" w:themeColor="text2" w:themeTint="E6" w:themeShade="FF"/>
          <w:sz w:val="22"/>
          <w:szCs w:val="22"/>
          <w:lang w:val="en-US"/>
        </w:rPr>
        <w:t>.</w:t>
      </w:r>
      <w:r w:rsidRPr="7F15E92E" w:rsidR="11B2668B">
        <w:rPr>
          <w:rFonts w:ascii="Arial" w:hAnsi="Arial" w:eastAsia="Arial" w:cs="Arial"/>
          <w:noProof w:val="0"/>
          <w:color w:val="153D63" w:themeColor="text2" w:themeTint="E6" w:themeShade="FF"/>
          <w:sz w:val="22"/>
          <w:szCs w:val="22"/>
          <w:lang w:val="en-US"/>
        </w:rPr>
        <w:t xml:space="preserve"> This entitlement is pro-rated for part-time employees.</w:t>
      </w:r>
    </w:p>
    <w:p xmlns:wp14="http://schemas.microsoft.com/office/word/2010/wordml" w:rsidP="7F15E92E" wp14:paraId="5247A06E" wp14:textId="476F69CE">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Accrual</w:t>
      </w:r>
      <w:r w:rsidRPr="7F15E92E" w:rsidR="11B2668B">
        <w:rPr>
          <w:rFonts w:ascii="Arial" w:hAnsi="Arial" w:eastAsia="Arial" w:cs="Arial"/>
          <w:noProof w:val="0"/>
          <w:color w:val="153D63" w:themeColor="text2" w:themeTint="E6" w:themeShade="FF"/>
          <w:sz w:val="22"/>
          <w:szCs w:val="22"/>
          <w:lang w:val="en-US"/>
        </w:rPr>
        <w:t xml:space="preserve">: Annual leave is </w:t>
      </w:r>
      <w:r w:rsidRPr="7F15E92E" w:rsidR="11B2668B">
        <w:rPr>
          <w:rFonts w:ascii="Arial" w:hAnsi="Arial" w:eastAsia="Arial" w:cs="Arial"/>
          <w:noProof w:val="0"/>
          <w:color w:val="153D63" w:themeColor="text2" w:themeTint="E6" w:themeShade="FF"/>
          <w:sz w:val="22"/>
          <w:szCs w:val="22"/>
          <w:lang w:val="en-US"/>
        </w:rPr>
        <w:t>accrued</w:t>
      </w:r>
      <w:r w:rsidRPr="7F15E92E" w:rsidR="11B2668B">
        <w:rPr>
          <w:rFonts w:ascii="Arial" w:hAnsi="Arial" w:eastAsia="Arial" w:cs="Arial"/>
          <w:noProof w:val="0"/>
          <w:color w:val="153D63" w:themeColor="text2" w:themeTint="E6" w:themeShade="FF"/>
          <w:sz w:val="22"/>
          <w:szCs w:val="22"/>
          <w:lang w:val="en-US"/>
        </w:rPr>
        <w:t xml:space="preserve"> during the employee’s time at work, including periods of maternity leave, </w:t>
      </w:r>
      <w:r w:rsidRPr="7F15E92E" w:rsidR="11B2668B">
        <w:rPr>
          <w:rFonts w:ascii="Arial" w:hAnsi="Arial" w:eastAsia="Arial" w:cs="Arial"/>
          <w:noProof w:val="0"/>
          <w:color w:val="153D63" w:themeColor="text2" w:themeTint="E6" w:themeShade="FF"/>
          <w:sz w:val="22"/>
          <w:szCs w:val="22"/>
          <w:lang w:val="en-US"/>
        </w:rPr>
        <w:t>paternity leave</w:t>
      </w:r>
      <w:r w:rsidRPr="7F15E92E" w:rsidR="11B2668B">
        <w:rPr>
          <w:rFonts w:ascii="Arial" w:hAnsi="Arial" w:eastAsia="Arial" w:cs="Arial"/>
          <w:noProof w:val="0"/>
          <w:color w:val="153D63" w:themeColor="text2" w:themeTint="E6" w:themeShade="FF"/>
          <w:sz w:val="22"/>
          <w:szCs w:val="22"/>
          <w:lang w:val="en-US"/>
        </w:rPr>
        <w:t>, shared parental leave, and during paid sick leave.</w:t>
      </w:r>
    </w:p>
    <w:p xmlns:wp14="http://schemas.microsoft.com/office/word/2010/wordml" w:rsidP="7F15E92E" wp14:paraId="451954CA" wp14:textId="1B32BF95">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Carry-Over</w:t>
      </w:r>
      <w:r w:rsidRPr="7F15E92E" w:rsidR="11B2668B">
        <w:rPr>
          <w:rFonts w:ascii="Arial" w:hAnsi="Arial" w:eastAsia="Arial" w:cs="Arial"/>
          <w:noProof w:val="0"/>
          <w:color w:val="153D63" w:themeColor="text2" w:themeTint="E6" w:themeShade="FF"/>
          <w:sz w:val="22"/>
          <w:szCs w:val="22"/>
          <w:lang w:val="en-US"/>
        </w:rPr>
        <w:t xml:space="preserve">: Employees may carry over up to 5 days of unused annual leave into the next holiday year if agreed in advance. Any </w:t>
      </w:r>
      <w:r w:rsidRPr="7F15E92E" w:rsidR="11B2668B">
        <w:rPr>
          <w:rFonts w:ascii="Arial" w:hAnsi="Arial" w:eastAsia="Arial" w:cs="Arial"/>
          <w:noProof w:val="0"/>
          <w:color w:val="153D63" w:themeColor="text2" w:themeTint="E6" w:themeShade="FF"/>
          <w:sz w:val="22"/>
          <w:szCs w:val="22"/>
          <w:lang w:val="en-US"/>
        </w:rPr>
        <w:t>additional</w:t>
      </w:r>
      <w:r w:rsidRPr="7F15E92E" w:rsidR="11B2668B">
        <w:rPr>
          <w:rFonts w:ascii="Arial" w:hAnsi="Arial" w:eastAsia="Arial" w:cs="Arial"/>
          <w:noProof w:val="0"/>
          <w:color w:val="153D63" w:themeColor="text2" w:themeTint="E6" w:themeShade="FF"/>
          <w:sz w:val="22"/>
          <w:szCs w:val="22"/>
          <w:lang w:val="en-US"/>
        </w:rPr>
        <w:t xml:space="preserve"> unused leave beyond 5 days will be </w:t>
      </w:r>
      <w:r w:rsidRPr="7F15E92E" w:rsidR="11B2668B">
        <w:rPr>
          <w:rFonts w:ascii="Arial" w:hAnsi="Arial" w:eastAsia="Arial" w:cs="Arial"/>
          <w:noProof w:val="0"/>
          <w:color w:val="153D63" w:themeColor="text2" w:themeTint="E6" w:themeShade="FF"/>
          <w:sz w:val="22"/>
          <w:szCs w:val="22"/>
          <w:lang w:val="en-US"/>
        </w:rPr>
        <w:t>forfeited</w:t>
      </w:r>
      <w:r w:rsidRPr="7F15E92E" w:rsidR="11B2668B">
        <w:rPr>
          <w:rFonts w:ascii="Arial" w:hAnsi="Arial" w:eastAsia="Arial" w:cs="Arial"/>
          <w:noProof w:val="0"/>
          <w:color w:val="153D63" w:themeColor="text2" w:themeTint="E6" w:themeShade="FF"/>
          <w:sz w:val="22"/>
          <w:szCs w:val="22"/>
          <w:lang w:val="en-US"/>
        </w:rPr>
        <w:t xml:space="preserve"> unless specific approval is granted due to exceptional circumstances (e.g., long-term sickness absence).</w:t>
      </w:r>
    </w:p>
    <w:p w:rsidR="11B2668B" w:rsidP="5F8A153C" w:rsidRDefault="11B2668B" w14:paraId="2D5A9192" w14:textId="003FF1A0">
      <w:pPr>
        <w:pStyle w:val="ListParagraph"/>
        <w:numPr>
          <w:ilvl w:val="0"/>
          <w:numId w:val="1"/>
        </w:numPr>
        <w:spacing w:before="0" w:beforeAutospacing="off" w:after="0" w:afterAutospacing="off"/>
        <w:rPr>
          <w:rFonts w:ascii="Arial" w:hAnsi="Arial" w:eastAsia="Arial" w:cs="Arial"/>
          <w:noProof w:val="0"/>
          <w:color w:val="0E2740"/>
          <w:sz w:val="22"/>
          <w:szCs w:val="22"/>
          <w:lang w:val="en-US"/>
        </w:rPr>
      </w:pPr>
      <w:r w:rsidRPr="5F8A153C" w:rsidR="11B2668B">
        <w:rPr>
          <w:rFonts w:ascii="Arial" w:hAnsi="Arial" w:eastAsia="Arial" w:cs="Arial"/>
          <w:b w:val="1"/>
          <w:bCs w:val="1"/>
          <w:noProof w:val="0"/>
          <w:color w:val="0E2740"/>
          <w:sz w:val="22"/>
          <w:szCs w:val="22"/>
          <w:lang w:val="en-US"/>
        </w:rPr>
        <w:t>Holiday Pay</w:t>
      </w:r>
      <w:r w:rsidRPr="5F8A153C" w:rsidR="11B2668B">
        <w:rPr>
          <w:rFonts w:ascii="Arial" w:hAnsi="Arial" w:eastAsia="Arial" w:cs="Arial"/>
          <w:noProof w:val="0"/>
          <w:color w:val="0E2740"/>
          <w:sz w:val="22"/>
          <w:szCs w:val="22"/>
          <w:lang w:val="en-US"/>
        </w:rPr>
        <w:t xml:space="preserve">: Employees will be paid at their normal rate of pay during their annual leave. For employees with variable hours or earnings, holiday pay will be calculated as an average of their earnings over the previous </w:t>
      </w:r>
      <w:r w:rsidRPr="5F8A153C" w:rsidR="11B2668B">
        <w:rPr>
          <w:rFonts w:ascii="Arial" w:hAnsi="Arial" w:eastAsia="Arial" w:cs="Arial"/>
          <w:noProof w:val="0"/>
          <w:color w:val="0E2740"/>
          <w:sz w:val="22"/>
          <w:szCs w:val="22"/>
          <w:lang w:val="en-US"/>
        </w:rPr>
        <w:t>52 weeks</w:t>
      </w:r>
      <w:r w:rsidRPr="5F8A153C" w:rsidR="11B2668B">
        <w:rPr>
          <w:rFonts w:ascii="Arial" w:hAnsi="Arial" w:eastAsia="Arial" w:cs="Arial"/>
          <w:noProof w:val="0"/>
          <w:color w:val="0E2740"/>
          <w:sz w:val="22"/>
          <w:szCs w:val="22"/>
          <w:lang w:val="en-US"/>
        </w:rPr>
        <w:t>, as required by law</w:t>
      </w:r>
      <w:r w:rsidRPr="5F8A153C" w:rsidR="13E29D83">
        <w:rPr>
          <w:rFonts w:ascii="Arial" w:hAnsi="Arial" w:eastAsia="Arial" w:cs="Arial"/>
          <w:noProof w:val="0"/>
          <w:color w:val="0E2740"/>
          <w:sz w:val="22"/>
          <w:szCs w:val="22"/>
          <w:lang w:val="en-US"/>
        </w:rPr>
        <w:t>.</w:t>
      </w:r>
    </w:p>
    <w:p xmlns:wp14="http://schemas.microsoft.com/office/word/2010/wordml" w:rsidP="7C61BAA2" wp14:paraId="7757B83A" wp14:textId="7E06D858">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C61BAA2" w:rsidR="11B2668B">
        <w:rPr>
          <w:rFonts w:ascii="Arial" w:hAnsi="Arial" w:eastAsia="Arial" w:cs="Arial"/>
          <w:b w:val="1"/>
          <w:bCs w:val="1"/>
          <w:i w:val="0"/>
          <w:iCs w:val="0"/>
          <w:noProof w:val="0"/>
          <w:color w:val="0E2740"/>
          <w:sz w:val="22"/>
          <w:szCs w:val="22"/>
          <w:lang w:val="en-US"/>
        </w:rPr>
        <w:t>Procedure for Requesting Annual Leave</w:t>
      </w:r>
    </w:p>
    <w:p xmlns:wp14="http://schemas.microsoft.com/office/word/2010/wordml" w:rsidP="7F15E92E" wp14:paraId="77848155" wp14:textId="4C0D13C6">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Notice Requirement</w:t>
      </w:r>
      <w:r w:rsidRPr="7F15E92E" w:rsidR="11B2668B">
        <w:rPr>
          <w:rFonts w:ascii="Arial" w:hAnsi="Arial" w:eastAsia="Arial" w:cs="Arial"/>
          <w:noProof w:val="0"/>
          <w:color w:val="153D63" w:themeColor="text2" w:themeTint="E6" w:themeShade="FF"/>
          <w:sz w:val="22"/>
          <w:szCs w:val="22"/>
          <w:lang w:val="en-US"/>
        </w:rPr>
        <w:t xml:space="preserve">: Employees must </w:t>
      </w:r>
      <w:r w:rsidRPr="7F15E92E" w:rsidR="11B2668B">
        <w:rPr>
          <w:rFonts w:ascii="Arial" w:hAnsi="Arial" w:eastAsia="Arial" w:cs="Arial"/>
          <w:noProof w:val="0"/>
          <w:color w:val="153D63" w:themeColor="text2" w:themeTint="E6" w:themeShade="FF"/>
          <w:sz w:val="22"/>
          <w:szCs w:val="22"/>
          <w:lang w:val="en-US"/>
        </w:rPr>
        <w:t>submit</w:t>
      </w:r>
      <w:r w:rsidRPr="7F15E92E" w:rsidR="11B2668B">
        <w:rPr>
          <w:rFonts w:ascii="Arial" w:hAnsi="Arial" w:eastAsia="Arial" w:cs="Arial"/>
          <w:noProof w:val="0"/>
          <w:color w:val="153D63" w:themeColor="text2" w:themeTint="E6" w:themeShade="FF"/>
          <w:sz w:val="22"/>
          <w:szCs w:val="22"/>
          <w:lang w:val="en-US"/>
        </w:rPr>
        <w:t xml:space="preserve"> a request for annual leave in writing at least twice as many days in advance as the number of leave days being </w:t>
      </w:r>
      <w:r w:rsidRPr="7F15E92E" w:rsidR="11B2668B">
        <w:rPr>
          <w:rFonts w:ascii="Arial" w:hAnsi="Arial" w:eastAsia="Arial" w:cs="Arial"/>
          <w:noProof w:val="0"/>
          <w:color w:val="153D63" w:themeColor="text2" w:themeTint="E6" w:themeShade="FF"/>
          <w:sz w:val="22"/>
          <w:szCs w:val="22"/>
          <w:lang w:val="en-US"/>
        </w:rPr>
        <w:t>requested</w:t>
      </w:r>
      <w:r w:rsidRPr="7F15E92E" w:rsidR="11B2668B">
        <w:rPr>
          <w:rFonts w:ascii="Arial" w:hAnsi="Arial" w:eastAsia="Arial" w:cs="Arial"/>
          <w:noProof w:val="0"/>
          <w:color w:val="153D63" w:themeColor="text2" w:themeTint="E6" w:themeShade="FF"/>
          <w:sz w:val="22"/>
          <w:szCs w:val="22"/>
          <w:lang w:val="en-US"/>
        </w:rPr>
        <w:t xml:space="preserve"> (e.g., </w:t>
      </w:r>
      <w:r w:rsidRPr="7F15E92E" w:rsidR="11B2668B">
        <w:rPr>
          <w:rFonts w:ascii="Arial" w:hAnsi="Arial" w:eastAsia="Arial" w:cs="Arial"/>
          <w:noProof w:val="0"/>
          <w:color w:val="153D63" w:themeColor="text2" w:themeTint="E6" w:themeShade="FF"/>
          <w:sz w:val="22"/>
          <w:szCs w:val="22"/>
          <w:lang w:val="en-US"/>
        </w:rPr>
        <w:t>10 days</w:t>
      </w:r>
      <w:r w:rsidRPr="7F15E92E" w:rsidR="11B2668B">
        <w:rPr>
          <w:rFonts w:ascii="Arial" w:hAnsi="Arial" w:eastAsia="Arial" w:cs="Arial"/>
          <w:noProof w:val="0"/>
          <w:color w:val="153D63" w:themeColor="text2" w:themeTint="E6" w:themeShade="FF"/>
          <w:sz w:val="22"/>
          <w:szCs w:val="22"/>
          <w:lang w:val="en-US"/>
        </w:rPr>
        <w:t>' notice for 5 days of leave). The company reserves the right to refuse leave requests based on operational needs.</w:t>
      </w:r>
    </w:p>
    <w:p xmlns:wp14="http://schemas.microsoft.com/office/word/2010/wordml" w:rsidP="7F15E92E" wp14:paraId="5A4E67DE" wp14:textId="7F4709E4">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Approval Process</w:t>
      </w:r>
      <w:r w:rsidRPr="7F15E92E" w:rsidR="11B2668B">
        <w:rPr>
          <w:rFonts w:ascii="Arial" w:hAnsi="Arial" w:eastAsia="Arial" w:cs="Arial"/>
          <w:noProof w:val="0"/>
          <w:color w:val="153D63" w:themeColor="text2" w:themeTint="E6" w:themeShade="FF"/>
          <w:sz w:val="22"/>
          <w:szCs w:val="22"/>
          <w:lang w:val="en-US"/>
        </w:rPr>
        <w:t>: Managers will consider leave requests based on business requirements and the employee’s entitlement. Leave will be confirmed in writing once approved. Requests for leave during busy periods (e.g., Christmas) may be restricted to ensure operational continuity.</w:t>
      </w:r>
    </w:p>
    <w:p xmlns:wp14="http://schemas.microsoft.com/office/word/2010/wordml" w:rsidP="7F15E92E" wp14:paraId="3A751ECF" wp14:textId="661B44FE">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Public Holidays</w:t>
      </w:r>
      <w:r w:rsidRPr="7F15E92E" w:rsidR="11B2668B">
        <w:rPr>
          <w:rFonts w:ascii="Arial" w:hAnsi="Arial" w:eastAsia="Arial" w:cs="Arial"/>
          <w:noProof w:val="0"/>
          <w:color w:val="153D63" w:themeColor="text2" w:themeTint="E6" w:themeShade="FF"/>
          <w:sz w:val="22"/>
          <w:szCs w:val="22"/>
          <w:lang w:val="en-US"/>
        </w:rPr>
        <w:t>: Public holidays are included in the annual leave entitlement, and the company may require employees to take leave on these dates, depending on operational requirements.</w:t>
      </w:r>
    </w:p>
    <w:p xmlns:wp14="http://schemas.microsoft.com/office/word/2010/wordml" w:rsidP="7F15E92E" wp14:paraId="21BA0D90" wp14:textId="47F5215E">
      <w:pPr>
        <w:rPr>
          <w:rFonts w:ascii="Arial" w:hAnsi="Arial" w:eastAsia="Arial" w:cs="Arial"/>
          <w:color w:val="153D63" w:themeColor="text2" w:themeTint="E6" w:themeShade="FF"/>
          <w:sz w:val="22"/>
          <w:szCs w:val="22"/>
        </w:rPr>
      </w:pPr>
    </w:p>
    <w:p xmlns:wp14="http://schemas.microsoft.com/office/word/2010/wordml" w:rsidP="7F15E92E" wp14:paraId="5D181F0F" wp14:textId="1DC4B1D1">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2. Sick Leave</w:t>
      </w:r>
    </w:p>
    <w:p xmlns:wp14="http://schemas.microsoft.com/office/word/2010/wordml" w:rsidP="7C61BAA2" wp14:paraId="4482BD85" wp14:textId="460D4D3E">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C61BAA2" w:rsidR="11B2668B">
        <w:rPr>
          <w:rFonts w:ascii="Arial" w:hAnsi="Arial" w:eastAsia="Arial" w:cs="Arial"/>
          <w:b w:val="1"/>
          <w:bCs w:val="1"/>
          <w:i w:val="0"/>
          <w:iCs w:val="0"/>
          <w:noProof w:val="0"/>
          <w:color w:val="0E2740"/>
          <w:sz w:val="22"/>
          <w:szCs w:val="22"/>
          <w:lang w:val="en-US"/>
        </w:rPr>
        <w:t>Entitlement</w:t>
      </w:r>
    </w:p>
    <w:p xmlns:wp14="http://schemas.microsoft.com/office/word/2010/wordml" w:rsidP="7F15E92E" wp14:paraId="34FCEC7D" wp14:textId="235BE589">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Statutory Sick Pay (SSP)</w:t>
      </w:r>
      <w:r w:rsidRPr="7F15E92E" w:rsidR="11B2668B">
        <w:rPr>
          <w:rFonts w:ascii="Arial" w:hAnsi="Arial" w:eastAsia="Arial" w:cs="Arial"/>
          <w:noProof w:val="0"/>
          <w:color w:val="153D63" w:themeColor="text2" w:themeTint="E6" w:themeShade="FF"/>
          <w:sz w:val="22"/>
          <w:szCs w:val="22"/>
          <w:lang w:val="en-US"/>
        </w:rPr>
        <w:t xml:space="preserve">: Eligible employees are entitled to </w:t>
      </w:r>
      <w:r w:rsidRPr="7F15E92E" w:rsidR="11B2668B">
        <w:rPr>
          <w:rFonts w:ascii="Arial" w:hAnsi="Arial" w:eastAsia="Arial" w:cs="Arial"/>
          <w:b w:val="1"/>
          <w:bCs w:val="1"/>
          <w:noProof w:val="0"/>
          <w:color w:val="153D63" w:themeColor="text2" w:themeTint="E6" w:themeShade="FF"/>
          <w:sz w:val="22"/>
          <w:szCs w:val="22"/>
          <w:lang w:val="en-US"/>
        </w:rPr>
        <w:t>Statutory Sick Pay (SSP)</w:t>
      </w:r>
      <w:r w:rsidRPr="7F15E92E" w:rsidR="11B2668B">
        <w:rPr>
          <w:rFonts w:ascii="Arial" w:hAnsi="Arial" w:eastAsia="Arial" w:cs="Arial"/>
          <w:noProof w:val="0"/>
          <w:color w:val="153D63" w:themeColor="text2" w:themeTint="E6" w:themeShade="FF"/>
          <w:sz w:val="22"/>
          <w:szCs w:val="22"/>
          <w:lang w:val="en-US"/>
        </w:rPr>
        <w:t xml:space="preserve"> if they are unable to work due to illness for four or more consecutive days (including weekends). SSP will be paid from the fourth day of absence for up to </w:t>
      </w:r>
      <w:r w:rsidRPr="7F15E92E" w:rsidR="11B2668B">
        <w:rPr>
          <w:rFonts w:ascii="Arial" w:hAnsi="Arial" w:eastAsia="Arial" w:cs="Arial"/>
          <w:noProof w:val="0"/>
          <w:color w:val="153D63" w:themeColor="text2" w:themeTint="E6" w:themeShade="FF"/>
          <w:sz w:val="22"/>
          <w:szCs w:val="22"/>
          <w:lang w:val="en-US"/>
        </w:rPr>
        <w:t>28 weeks</w:t>
      </w:r>
      <w:r w:rsidRPr="7F15E92E" w:rsidR="11B2668B">
        <w:rPr>
          <w:rFonts w:ascii="Arial" w:hAnsi="Arial" w:eastAsia="Arial" w:cs="Arial"/>
          <w:noProof w:val="0"/>
          <w:color w:val="153D63" w:themeColor="text2" w:themeTint="E6" w:themeShade="FF"/>
          <w:sz w:val="22"/>
          <w:szCs w:val="22"/>
          <w:lang w:val="en-US"/>
        </w:rPr>
        <w:t>, at the statutory rate set by the UK government.</w:t>
      </w:r>
    </w:p>
    <w:p xmlns:wp14="http://schemas.microsoft.com/office/word/2010/wordml" w:rsidP="7F15E92E" wp14:paraId="2A3668D7" wp14:textId="611E7198">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Company Sick Pay</w:t>
      </w:r>
      <w:r w:rsidRPr="7F15E92E" w:rsidR="11B2668B">
        <w:rPr>
          <w:rFonts w:ascii="Arial" w:hAnsi="Arial" w:eastAsia="Arial" w:cs="Arial"/>
          <w:noProof w:val="0"/>
          <w:color w:val="153D63" w:themeColor="text2" w:themeTint="E6" w:themeShade="FF"/>
          <w:sz w:val="22"/>
          <w:szCs w:val="22"/>
          <w:lang w:val="en-US"/>
        </w:rPr>
        <w:t>: In addition to SSP, the company may provide enhanced company sick pay. The details of the company's sick pay scheme (if applicable) will be outlined in individual contracts of employment. Company sick pay may be provided at the employer’s discretion, based on the length of service and the nature of the illness.</w:t>
      </w:r>
    </w:p>
    <w:p xmlns:wp14="http://schemas.microsoft.com/office/word/2010/wordml" w:rsidP="7F15E92E" wp14:paraId="4AADDC18" wp14:textId="13C0EB12">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Certification</w:t>
      </w:r>
      <w:r w:rsidRPr="7F15E92E" w:rsidR="11B2668B">
        <w:rPr>
          <w:rFonts w:ascii="Arial" w:hAnsi="Arial" w:eastAsia="Arial" w:cs="Arial"/>
          <w:noProof w:val="0"/>
          <w:color w:val="153D63" w:themeColor="text2" w:themeTint="E6" w:themeShade="FF"/>
          <w:sz w:val="22"/>
          <w:szCs w:val="22"/>
          <w:lang w:val="en-US"/>
        </w:rPr>
        <w:t xml:space="preserve">: For absences lasting more than 7 calendar days, employees must provide a </w:t>
      </w:r>
      <w:r w:rsidRPr="7F15E92E" w:rsidR="11B2668B">
        <w:rPr>
          <w:rFonts w:ascii="Arial" w:hAnsi="Arial" w:eastAsia="Arial" w:cs="Arial"/>
          <w:b w:val="1"/>
          <w:bCs w:val="1"/>
          <w:noProof w:val="0"/>
          <w:color w:val="153D63" w:themeColor="text2" w:themeTint="E6" w:themeShade="FF"/>
          <w:sz w:val="22"/>
          <w:szCs w:val="22"/>
          <w:lang w:val="en-US"/>
        </w:rPr>
        <w:t>fit note</w:t>
      </w:r>
      <w:r w:rsidRPr="7F15E92E" w:rsidR="11B2668B">
        <w:rPr>
          <w:rFonts w:ascii="Arial" w:hAnsi="Arial" w:eastAsia="Arial" w:cs="Arial"/>
          <w:noProof w:val="0"/>
          <w:color w:val="153D63" w:themeColor="text2" w:themeTint="E6" w:themeShade="FF"/>
          <w:sz w:val="22"/>
          <w:szCs w:val="22"/>
          <w:lang w:val="en-US"/>
        </w:rPr>
        <w:t xml:space="preserve"> (formerly known as a medical certificate) from a GP or healthcare professional. For absences of less than 7 days, employees may self-certify using the company’s </w:t>
      </w:r>
      <w:r w:rsidRPr="7F15E92E" w:rsidR="11B2668B">
        <w:rPr>
          <w:rFonts w:ascii="Arial" w:hAnsi="Arial" w:eastAsia="Arial" w:cs="Arial"/>
          <w:b w:val="1"/>
          <w:bCs w:val="1"/>
          <w:noProof w:val="0"/>
          <w:color w:val="153D63" w:themeColor="text2" w:themeTint="E6" w:themeShade="FF"/>
          <w:sz w:val="22"/>
          <w:szCs w:val="22"/>
          <w:lang w:val="en-US"/>
        </w:rPr>
        <w:t>Self-Certification Form</w:t>
      </w:r>
      <w:r w:rsidRPr="7F15E92E" w:rsidR="11B2668B">
        <w:rPr>
          <w:rFonts w:ascii="Arial" w:hAnsi="Arial" w:eastAsia="Arial" w:cs="Arial"/>
          <w:noProof w:val="0"/>
          <w:color w:val="153D63" w:themeColor="text2" w:themeTint="E6" w:themeShade="FF"/>
          <w:sz w:val="22"/>
          <w:szCs w:val="22"/>
          <w:lang w:val="en-US"/>
        </w:rPr>
        <w:t>.</w:t>
      </w:r>
    </w:p>
    <w:p xmlns:wp14="http://schemas.microsoft.com/office/word/2010/wordml" w:rsidP="5F8A153C" wp14:paraId="0845A1AD" wp14:textId="3407B1DD">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F8A153C" w:rsidR="11B2668B">
        <w:rPr>
          <w:rFonts w:ascii="Arial" w:hAnsi="Arial" w:eastAsia="Arial" w:cs="Arial"/>
          <w:b w:val="1"/>
          <w:bCs w:val="1"/>
          <w:i w:val="0"/>
          <w:iCs w:val="0"/>
          <w:noProof w:val="0"/>
          <w:color w:val="0E2740"/>
          <w:sz w:val="22"/>
          <w:szCs w:val="22"/>
          <w:lang w:val="en-US"/>
        </w:rPr>
        <w:t>Procedure for Reporting Sickness</w:t>
      </w:r>
    </w:p>
    <w:p xmlns:wp14="http://schemas.microsoft.com/office/word/2010/wordml" w:rsidP="7F15E92E" wp14:paraId="35B658D8" wp14:textId="2E9A51BD">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Notification Requirement</w:t>
      </w:r>
      <w:r w:rsidRPr="7F15E92E" w:rsidR="11B2668B">
        <w:rPr>
          <w:rFonts w:ascii="Arial" w:hAnsi="Arial" w:eastAsia="Arial" w:cs="Arial"/>
          <w:noProof w:val="0"/>
          <w:color w:val="153D63" w:themeColor="text2" w:themeTint="E6" w:themeShade="FF"/>
          <w:sz w:val="22"/>
          <w:szCs w:val="22"/>
          <w:lang w:val="en-US"/>
        </w:rPr>
        <w:t xml:space="preserve">: Employees must notify their line manager as soon as possible if they are unable to attend work due to illness. This should be done within the first hour of the normal working day, or as soon as reasonably </w:t>
      </w:r>
      <w:r w:rsidRPr="7F15E92E" w:rsidR="11B2668B">
        <w:rPr>
          <w:rFonts w:ascii="Arial" w:hAnsi="Arial" w:eastAsia="Arial" w:cs="Arial"/>
          <w:noProof w:val="0"/>
          <w:color w:val="153D63" w:themeColor="text2" w:themeTint="E6" w:themeShade="FF"/>
          <w:sz w:val="22"/>
          <w:szCs w:val="22"/>
          <w:lang w:val="en-US"/>
        </w:rPr>
        <w:t>practicable</w:t>
      </w:r>
      <w:r w:rsidRPr="7F15E92E" w:rsidR="11B2668B">
        <w:rPr>
          <w:rFonts w:ascii="Arial" w:hAnsi="Arial" w:eastAsia="Arial" w:cs="Arial"/>
          <w:noProof w:val="0"/>
          <w:color w:val="153D63" w:themeColor="text2" w:themeTint="E6" w:themeShade="FF"/>
          <w:sz w:val="22"/>
          <w:szCs w:val="22"/>
          <w:lang w:val="en-US"/>
        </w:rPr>
        <w:t>.</w:t>
      </w:r>
    </w:p>
    <w:p xmlns:wp14="http://schemas.microsoft.com/office/word/2010/wordml" w:rsidP="7F15E92E" wp14:paraId="2ECD0E14" wp14:textId="269E91F6">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Ongoing Communication</w:t>
      </w:r>
      <w:r w:rsidRPr="7F15E92E" w:rsidR="11B2668B">
        <w:rPr>
          <w:rFonts w:ascii="Arial" w:hAnsi="Arial" w:eastAsia="Arial" w:cs="Arial"/>
          <w:noProof w:val="0"/>
          <w:color w:val="153D63" w:themeColor="text2" w:themeTint="E6" w:themeShade="FF"/>
          <w:sz w:val="22"/>
          <w:szCs w:val="22"/>
          <w:lang w:val="en-US"/>
        </w:rPr>
        <w:t>: Employees should keep their manager informed of the progress of their illness and provide expected return-to-work dates if known. Regular communication is expected during extended periods of sickness.</w:t>
      </w:r>
    </w:p>
    <w:p xmlns:wp14="http://schemas.microsoft.com/office/word/2010/wordml" w:rsidP="5F8A153C" wp14:paraId="6D622D6C" wp14:textId="6E77A69F">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F8A153C" w:rsidR="11B2668B">
        <w:rPr>
          <w:rFonts w:ascii="Arial" w:hAnsi="Arial" w:eastAsia="Arial" w:cs="Arial"/>
          <w:b w:val="1"/>
          <w:bCs w:val="1"/>
          <w:i w:val="0"/>
          <w:iCs w:val="0"/>
          <w:noProof w:val="0"/>
          <w:color w:val="0E2740"/>
          <w:sz w:val="22"/>
          <w:szCs w:val="22"/>
          <w:lang w:val="en-US"/>
        </w:rPr>
        <w:t>Return to Work</w:t>
      </w:r>
    </w:p>
    <w:p xmlns:wp14="http://schemas.microsoft.com/office/word/2010/wordml" w:rsidP="5F8A153C" wp14:paraId="527699C5" wp14:textId="5BB301DD">
      <w:pPr>
        <w:pStyle w:val="ListParagraph"/>
        <w:numPr>
          <w:ilvl w:val="0"/>
          <w:numId w:val="5"/>
        </w:numPr>
        <w:spacing w:before="0" w:beforeAutospacing="off" w:after="0" w:afterAutospacing="off"/>
        <w:rPr>
          <w:rFonts w:ascii="Arial" w:hAnsi="Arial" w:eastAsia="Arial" w:cs="Arial"/>
          <w:noProof w:val="0"/>
          <w:color w:val="0E2740" w:themeColor="text2" w:themeTint="E6" w:themeShade="FF"/>
          <w:sz w:val="22"/>
          <w:szCs w:val="22"/>
          <w:lang w:val="en-US"/>
        </w:rPr>
      </w:pPr>
      <w:r w:rsidRPr="5F8A153C" w:rsidR="11B2668B">
        <w:rPr>
          <w:rFonts w:ascii="Arial" w:hAnsi="Arial" w:eastAsia="Arial" w:cs="Arial"/>
          <w:noProof w:val="0"/>
          <w:color w:val="0E2740"/>
          <w:sz w:val="22"/>
          <w:szCs w:val="22"/>
          <w:lang w:val="en-US"/>
        </w:rPr>
        <w:t xml:space="preserve">Upon returning from sick leave, employees may </w:t>
      </w:r>
      <w:r w:rsidRPr="5F8A153C" w:rsidR="11B2668B">
        <w:rPr>
          <w:rFonts w:ascii="Arial" w:hAnsi="Arial" w:eastAsia="Arial" w:cs="Arial"/>
          <w:noProof w:val="0"/>
          <w:color w:val="0E2740"/>
          <w:sz w:val="22"/>
          <w:szCs w:val="22"/>
          <w:lang w:val="en-US"/>
        </w:rPr>
        <w:t>be required</w:t>
      </w:r>
      <w:r w:rsidRPr="5F8A153C" w:rsidR="11B2668B">
        <w:rPr>
          <w:rFonts w:ascii="Arial" w:hAnsi="Arial" w:eastAsia="Arial" w:cs="Arial"/>
          <w:noProof w:val="0"/>
          <w:color w:val="0E2740"/>
          <w:sz w:val="22"/>
          <w:szCs w:val="22"/>
          <w:lang w:val="en-US"/>
        </w:rPr>
        <w:t xml:space="preserve"> to attend a </w:t>
      </w:r>
      <w:r w:rsidRPr="5F8A153C" w:rsidR="1FAFF7D1">
        <w:rPr>
          <w:rFonts w:ascii="Arial" w:hAnsi="Arial" w:eastAsia="Arial" w:cs="Arial"/>
          <w:b w:val="1"/>
          <w:bCs w:val="1"/>
          <w:noProof w:val="0"/>
          <w:color w:val="0E2740"/>
          <w:sz w:val="22"/>
          <w:szCs w:val="22"/>
          <w:lang w:val="en-US"/>
        </w:rPr>
        <w:t>Return-to-Work</w:t>
      </w:r>
      <w:r w:rsidRPr="5F8A153C" w:rsidR="11B2668B">
        <w:rPr>
          <w:rFonts w:ascii="Arial" w:hAnsi="Arial" w:eastAsia="Arial" w:cs="Arial"/>
          <w:b w:val="1"/>
          <w:bCs w:val="1"/>
          <w:noProof w:val="0"/>
          <w:color w:val="0E2740"/>
          <w:sz w:val="22"/>
          <w:szCs w:val="22"/>
          <w:lang w:val="en-US"/>
        </w:rPr>
        <w:t xml:space="preserve"> Interview</w:t>
      </w:r>
      <w:r w:rsidRPr="5F8A153C" w:rsidR="11B2668B">
        <w:rPr>
          <w:rFonts w:ascii="Arial" w:hAnsi="Arial" w:eastAsia="Arial" w:cs="Arial"/>
          <w:noProof w:val="0"/>
          <w:color w:val="0E2740"/>
          <w:sz w:val="22"/>
          <w:szCs w:val="22"/>
          <w:lang w:val="en-US"/>
        </w:rPr>
        <w:t xml:space="preserve"> to discuss their health and any adjustments </w:t>
      </w:r>
      <w:r w:rsidRPr="5F8A153C" w:rsidR="11B2668B">
        <w:rPr>
          <w:rFonts w:ascii="Arial" w:hAnsi="Arial" w:eastAsia="Arial" w:cs="Arial"/>
          <w:noProof w:val="0"/>
          <w:color w:val="0E2740"/>
          <w:sz w:val="22"/>
          <w:szCs w:val="22"/>
          <w:lang w:val="en-US"/>
        </w:rPr>
        <w:t>required</w:t>
      </w:r>
      <w:r w:rsidRPr="5F8A153C" w:rsidR="11B2668B">
        <w:rPr>
          <w:rFonts w:ascii="Arial" w:hAnsi="Arial" w:eastAsia="Arial" w:cs="Arial"/>
          <w:noProof w:val="0"/>
          <w:color w:val="0E2740"/>
          <w:sz w:val="22"/>
          <w:szCs w:val="22"/>
          <w:lang w:val="en-US"/>
        </w:rPr>
        <w:t xml:space="preserve"> to help them perform their role effectively.</w:t>
      </w:r>
    </w:p>
    <w:p xmlns:wp14="http://schemas.microsoft.com/office/word/2010/wordml" w:rsidP="7F15E92E" wp14:paraId="376C494B" wp14:textId="5150E811">
      <w:pPr>
        <w:rPr>
          <w:rFonts w:ascii="Arial" w:hAnsi="Arial" w:eastAsia="Arial" w:cs="Arial"/>
          <w:color w:val="153D63" w:themeColor="text2" w:themeTint="E6" w:themeShade="FF"/>
          <w:sz w:val="22"/>
          <w:szCs w:val="22"/>
        </w:rPr>
      </w:pPr>
    </w:p>
    <w:p xmlns:wp14="http://schemas.microsoft.com/office/word/2010/wordml" w:rsidP="7F15E92E" wp14:paraId="03D16133" wp14:textId="16F3AF06">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3. Parental Leave</w:t>
      </w:r>
    </w:p>
    <w:p xmlns:wp14="http://schemas.microsoft.com/office/word/2010/wordml" w:rsidP="7F15E92E" wp14:paraId="0016DD2B" wp14:textId="2D7C5438">
      <w:pPr>
        <w:spacing w:before="240" w:beforeAutospacing="off" w:after="24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noProof w:val="0"/>
          <w:color w:val="153D63" w:themeColor="text2" w:themeTint="E6" w:themeShade="FF"/>
          <w:sz w:val="22"/>
          <w:szCs w:val="22"/>
          <w:lang w:val="en-US"/>
        </w:rPr>
        <w:t xml:space="preserve">The company </w:t>
      </w:r>
      <w:r w:rsidRPr="7F15E92E" w:rsidR="11B2668B">
        <w:rPr>
          <w:rFonts w:ascii="Arial" w:hAnsi="Arial" w:eastAsia="Arial" w:cs="Arial"/>
          <w:noProof w:val="0"/>
          <w:color w:val="153D63" w:themeColor="text2" w:themeTint="E6" w:themeShade="FF"/>
          <w:sz w:val="22"/>
          <w:szCs w:val="22"/>
          <w:lang w:val="en-US"/>
        </w:rPr>
        <w:t>complies with</w:t>
      </w:r>
      <w:r w:rsidRPr="7F15E92E" w:rsidR="11B2668B">
        <w:rPr>
          <w:rFonts w:ascii="Arial" w:hAnsi="Arial" w:eastAsia="Arial" w:cs="Arial"/>
          <w:noProof w:val="0"/>
          <w:color w:val="153D63" w:themeColor="text2" w:themeTint="E6" w:themeShade="FF"/>
          <w:sz w:val="22"/>
          <w:szCs w:val="22"/>
          <w:lang w:val="en-US"/>
        </w:rPr>
        <w:t xml:space="preserve"> statutory requirements for maternity, paternity, shared parental, and adoption leave as set out in the </w:t>
      </w:r>
      <w:r w:rsidRPr="7F15E92E" w:rsidR="11B2668B">
        <w:rPr>
          <w:rFonts w:ascii="Arial" w:hAnsi="Arial" w:eastAsia="Arial" w:cs="Arial"/>
          <w:b w:val="1"/>
          <w:bCs w:val="1"/>
          <w:noProof w:val="0"/>
          <w:color w:val="153D63" w:themeColor="text2" w:themeTint="E6" w:themeShade="FF"/>
          <w:sz w:val="22"/>
          <w:szCs w:val="22"/>
          <w:lang w:val="en-US"/>
        </w:rPr>
        <w:t>Employment Rights Act 1996</w:t>
      </w:r>
      <w:r w:rsidRPr="7F15E92E" w:rsidR="11B2668B">
        <w:rPr>
          <w:rFonts w:ascii="Arial" w:hAnsi="Arial" w:eastAsia="Arial" w:cs="Arial"/>
          <w:noProof w:val="0"/>
          <w:color w:val="153D63" w:themeColor="text2" w:themeTint="E6" w:themeShade="FF"/>
          <w:sz w:val="22"/>
          <w:szCs w:val="22"/>
          <w:lang w:val="en-US"/>
        </w:rPr>
        <w:t xml:space="preserve">, the </w:t>
      </w:r>
      <w:r w:rsidRPr="7F15E92E" w:rsidR="11B2668B">
        <w:rPr>
          <w:rFonts w:ascii="Arial" w:hAnsi="Arial" w:eastAsia="Arial" w:cs="Arial"/>
          <w:b w:val="1"/>
          <w:bCs w:val="1"/>
          <w:noProof w:val="0"/>
          <w:color w:val="153D63" w:themeColor="text2" w:themeTint="E6" w:themeShade="FF"/>
          <w:sz w:val="22"/>
          <w:szCs w:val="22"/>
          <w:lang w:val="en-US"/>
        </w:rPr>
        <w:t>Maternity and Parental Leave Regulations 1999</w:t>
      </w:r>
      <w:r w:rsidRPr="7F15E92E" w:rsidR="11B2668B">
        <w:rPr>
          <w:rFonts w:ascii="Arial" w:hAnsi="Arial" w:eastAsia="Arial" w:cs="Arial"/>
          <w:noProof w:val="0"/>
          <w:color w:val="153D63" w:themeColor="text2" w:themeTint="E6" w:themeShade="FF"/>
          <w:sz w:val="22"/>
          <w:szCs w:val="22"/>
          <w:lang w:val="en-US"/>
        </w:rPr>
        <w:t>, and related legislation.</w:t>
      </w:r>
    </w:p>
    <w:p xmlns:wp14="http://schemas.microsoft.com/office/word/2010/wordml" w:rsidP="5F8A153C" wp14:paraId="6D606844" wp14:textId="39927111">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F8A153C" w:rsidR="11B2668B">
        <w:rPr>
          <w:rFonts w:ascii="Arial" w:hAnsi="Arial" w:eastAsia="Arial" w:cs="Arial"/>
          <w:b w:val="1"/>
          <w:bCs w:val="1"/>
          <w:i w:val="0"/>
          <w:iCs w:val="0"/>
          <w:noProof w:val="0"/>
          <w:color w:val="0E2740"/>
          <w:sz w:val="22"/>
          <w:szCs w:val="22"/>
          <w:lang w:val="en-US"/>
        </w:rPr>
        <w:t>Maternity Leave</w:t>
      </w:r>
    </w:p>
    <w:p xmlns:wp14="http://schemas.microsoft.com/office/word/2010/wordml" w:rsidP="7F15E92E" wp14:paraId="63FD80C6" wp14:textId="1D3AA62F">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Entitlement</w:t>
      </w:r>
      <w:r w:rsidRPr="7F15E92E" w:rsidR="11B2668B">
        <w:rPr>
          <w:rFonts w:ascii="Arial" w:hAnsi="Arial" w:eastAsia="Arial" w:cs="Arial"/>
          <w:noProof w:val="0"/>
          <w:color w:val="153D63" w:themeColor="text2" w:themeTint="E6" w:themeShade="FF"/>
          <w:sz w:val="22"/>
          <w:szCs w:val="22"/>
          <w:lang w:val="en-US"/>
        </w:rPr>
        <w:t xml:space="preserve">: All pregnant employees are entitled to </w:t>
      </w:r>
      <w:r w:rsidRPr="7F15E92E" w:rsidR="11B2668B">
        <w:rPr>
          <w:rFonts w:ascii="Arial" w:hAnsi="Arial" w:eastAsia="Arial" w:cs="Arial"/>
          <w:b w:val="1"/>
          <w:bCs w:val="1"/>
          <w:noProof w:val="0"/>
          <w:color w:val="153D63" w:themeColor="text2" w:themeTint="E6" w:themeShade="FF"/>
          <w:sz w:val="22"/>
          <w:szCs w:val="22"/>
          <w:lang w:val="en-US"/>
        </w:rPr>
        <w:t>52 weeks</w:t>
      </w:r>
      <w:r w:rsidRPr="7F15E92E" w:rsidR="11B2668B">
        <w:rPr>
          <w:rFonts w:ascii="Arial" w:hAnsi="Arial" w:eastAsia="Arial" w:cs="Arial"/>
          <w:b w:val="1"/>
          <w:bCs w:val="1"/>
          <w:noProof w:val="0"/>
          <w:color w:val="153D63" w:themeColor="text2" w:themeTint="E6" w:themeShade="FF"/>
          <w:sz w:val="22"/>
          <w:szCs w:val="22"/>
          <w:lang w:val="en-US"/>
        </w:rPr>
        <w:t xml:space="preserve"> of </w:t>
      </w:r>
      <w:r w:rsidRPr="7F15E92E" w:rsidR="11B2668B">
        <w:rPr>
          <w:rFonts w:ascii="Arial" w:hAnsi="Arial" w:eastAsia="Arial" w:cs="Arial"/>
          <w:b w:val="1"/>
          <w:bCs w:val="1"/>
          <w:noProof w:val="0"/>
          <w:color w:val="153D63" w:themeColor="text2" w:themeTint="E6" w:themeShade="FF"/>
          <w:sz w:val="22"/>
          <w:szCs w:val="22"/>
          <w:lang w:val="en-US"/>
        </w:rPr>
        <w:t>maternity leave</w:t>
      </w:r>
      <w:r w:rsidRPr="7F15E92E" w:rsidR="11B2668B">
        <w:rPr>
          <w:rFonts w:ascii="Arial" w:hAnsi="Arial" w:eastAsia="Arial" w:cs="Arial"/>
          <w:noProof w:val="0"/>
          <w:color w:val="153D63" w:themeColor="text2" w:themeTint="E6" w:themeShade="FF"/>
          <w:sz w:val="22"/>
          <w:szCs w:val="22"/>
          <w:lang w:val="en-US"/>
        </w:rPr>
        <w:t xml:space="preserve">, regardless of their length of service. This consists of </w:t>
      </w:r>
      <w:r w:rsidRPr="7F15E92E" w:rsidR="11B2668B">
        <w:rPr>
          <w:rFonts w:ascii="Arial" w:hAnsi="Arial" w:eastAsia="Arial" w:cs="Arial"/>
          <w:b w:val="1"/>
          <w:bCs w:val="1"/>
          <w:noProof w:val="0"/>
          <w:color w:val="153D63" w:themeColor="text2" w:themeTint="E6" w:themeShade="FF"/>
          <w:sz w:val="22"/>
          <w:szCs w:val="22"/>
          <w:lang w:val="en-US"/>
        </w:rPr>
        <w:t>26 weeks</w:t>
      </w:r>
      <w:r w:rsidRPr="7F15E92E" w:rsidR="11B2668B">
        <w:rPr>
          <w:rFonts w:ascii="Arial" w:hAnsi="Arial" w:eastAsia="Arial" w:cs="Arial"/>
          <w:b w:val="1"/>
          <w:bCs w:val="1"/>
          <w:noProof w:val="0"/>
          <w:color w:val="153D63" w:themeColor="text2" w:themeTint="E6" w:themeShade="FF"/>
          <w:sz w:val="22"/>
          <w:szCs w:val="22"/>
          <w:lang w:val="en-US"/>
        </w:rPr>
        <w:t xml:space="preserve"> of Ordinary </w:t>
      </w:r>
      <w:r w:rsidRPr="7F15E92E" w:rsidR="11B2668B">
        <w:rPr>
          <w:rFonts w:ascii="Arial" w:hAnsi="Arial" w:eastAsia="Arial" w:cs="Arial"/>
          <w:b w:val="1"/>
          <w:bCs w:val="1"/>
          <w:noProof w:val="0"/>
          <w:color w:val="153D63" w:themeColor="text2" w:themeTint="E6" w:themeShade="FF"/>
          <w:sz w:val="22"/>
          <w:szCs w:val="22"/>
          <w:lang w:val="en-US"/>
        </w:rPr>
        <w:t>Maternity Leave</w:t>
      </w:r>
      <w:r w:rsidRPr="7F15E92E" w:rsidR="11B2668B">
        <w:rPr>
          <w:rFonts w:ascii="Arial" w:hAnsi="Arial" w:eastAsia="Arial" w:cs="Arial"/>
          <w:noProof w:val="0"/>
          <w:color w:val="153D63" w:themeColor="text2" w:themeTint="E6" w:themeShade="FF"/>
          <w:sz w:val="22"/>
          <w:szCs w:val="22"/>
          <w:lang w:val="en-US"/>
        </w:rPr>
        <w:t xml:space="preserve"> and </w:t>
      </w:r>
      <w:r w:rsidRPr="7F15E92E" w:rsidR="11B2668B">
        <w:rPr>
          <w:rFonts w:ascii="Arial" w:hAnsi="Arial" w:eastAsia="Arial" w:cs="Arial"/>
          <w:b w:val="1"/>
          <w:bCs w:val="1"/>
          <w:noProof w:val="0"/>
          <w:color w:val="153D63" w:themeColor="text2" w:themeTint="E6" w:themeShade="FF"/>
          <w:sz w:val="22"/>
          <w:szCs w:val="22"/>
          <w:lang w:val="en-US"/>
        </w:rPr>
        <w:t xml:space="preserve">26 weeks of Additional </w:t>
      </w:r>
      <w:r w:rsidRPr="7F15E92E" w:rsidR="11B2668B">
        <w:rPr>
          <w:rFonts w:ascii="Arial" w:hAnsi="Arial" w:eastAsia="Arial" w:cs="Arial"/>
          <w:b w:val="1"/>
          <w:bCs w:val="1"/>
          <w:noProof w:val="0"/>
          <w:color w:val="153D63" w:themeColor="text2" w:themeTint="E6" w:themeShade="FF"/>
          <w:sz w:val="22"/>
          <w:szCs w:val="22"/>
          <w:lang w:val="en-US"/>
        </w:rPr>
        <w:t>Maternity Leave</w:t>
      </w:r>
      <w:r w:rsidRPr="7F15E92E" w:rsidR="11B2668B">
        <w:rPr>
          <w:rFonts w:ascii="Arial" w:hAnsi="Arial" w:eastAsia="Arial" w:cs="Arial"/>
          <w:noProof w:val="0"/>
          <w:color w:val="153D63" w:themeColor="text2" w:themeTint="E6" w:themeShade="FF"/>
          <w:sz w:val="22"/>
          <w:szCs w:val="22"/>
          <w:lang w:val="en-US"/>
        </w:rPr>
        <w:t>.</w:t>
      </w:r>
    </w:p>
    <w:p xmlns:wp14="http://schemas.microsoft.com/office/word/2010/wordml" w:rsidP="7F15E92E" wp14:paraId="7CEC9865" wp14:textId="7FFE3313">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Statutory Maternity Pay (SMP)</w:t>
      </w:r>
      <w:r w:rsidRPr="7F15E92E" w:rsidR="11B2668B">
        <w:rPr>
          <w:rFonts w:ascii="Arial" w:hAnsi="Arial" w:eastAsia="Arial" w:cs="Arial"/>
          <w:noProof w:val="0"/>
          <w:color w:val="153D63" w:themeColor="text2" w:themeTint="E6" w:themeShade="FF"/>
          <w:sz w:val="22"/>
          <w:szCs w:val="22"/>
          <w:lang w:val="en-US"/>
        </w:rPr>
        <w:t xml:space="preserve">: Eligible employees are entitled to </w:t>
      </w:r>
      <w:r w:rsidRPr="7F15E92E" w:rsidR="11B2668B">
        <w:rPr>
          <w:rFonts w:ascii="Arial" w:hAnsi="Arial" w:eastAsia="Arial" w:cs="Arial"/>
          <w:b w:val="1"/>
          <w:bCs w:val="1"/>
          <w:noProof w:val="0"/>
          <w:color w:val="153D63" w:themeColor="text2" w:themeTint="E6" w:themeShade="FF"/>
          <w:sz w:val="22"/>
          <w:szCs w:val="22"/>
          <w:lang w:val="en-US"/>
        </w:rPr>
        <w:t>Statutory Maternity Pay (SMP)</w:t>
      </w:r>
      <w:r w:rsidRPr="7F15E92E" w:rsidR="11B2668B">
        <w:rPr>
          <w:rFonts w:ascii="Arial" w:hAnsi="Arial" w:eastAsia="Arial" w:cs="Arial"/>
          <w:noProof w:val="0"/>
          <w:color w:val="153D63" w:themeColor="text2" w:themeTint="E6" w:themeShade="FF"/>
          <w:sz w:val="22"/>
          <w:szCs w:val="22"/>
          <w:lang w:val="en-US"/>
        </w:rPr>
        <w:t xml:space="preserve"> for up to </w:t>
      </w:r>
      <w:r w:rsidRPr="7F15E92E" w:rsidR="11B2668B">
        <w:rPr>
          <w:rFonts w:ascii="Arial" w:hAnsi="Arial" w:eastAsia="Arial" w:cs="Arial"/>
          <w:noProof w:val="0"/>
          <w:color w:val="153D63" w:themeColor="text2" w:themeTint="E6" w:themeShade="FF"/>
          <w:sz w:val="22"/>
          <w:szCs w:val="22"/>
          <w:lang w:val="en-US"/>
        </w:rPr>
        <w:t>39 weeks</w:t>
      </w:r>
      <w:r w:rsidRPr="7F15E92E" w:rsidR="11B2668B">
        <w:rPr>
          <w:rFonts w:ascii="Arial" w:hAnsi="Arial" w:eastAsia="Arial" w:cs="Arial"/>
          <w:noProof w:val="0"/>
          <w:color w:val="153D63" w:themeColor="text2" w:themeTint="E6" w:themeShade="FF"/>
          <w:sz w:val="22"/>
          <w:szCs w:val="22"/>
          <w:lang w:val="en-US"/>
        </w:rPr>
        <w:t xml:space="preserve">. The first </w:t>
      </w:r>
      <w:r w:rsidRPr="7F15E92E" w:rsidR="11B2668B">
        <w:rPr>
          <w:rFonts w:ascii="Arial" w:hAnsi="Arial" w:eastAsia="Arial" w:cs="Arial"/>
          <w:noProof w:val="0"/>
          <w:color w:val="153D63" w:themeColor="text2" w:themeTint="E6" w:themeShade="FF"/>
          <w:sz w:val="22"/>
          <w:szCs w:val="22"/>
          <w:lang w:val="en-US"/>
        </w:rPr>
        <w:t>6 weeks</w:t>
      </w:r>
      <w:r w:rsidRPr="7F15E92E" w:rsidR="11B2668B">
        <w:rPr>
          <w:rFonts w:ascii="Arial" w:hAnsi="Arial" w:eastAsia="Arial" w:cs="Arial"/>
          <w:noProof w:val="0"/>
          <w:color w:val="153D63" w:themeColor="text2" w:themeTint="E6" w:themeShade="FF"/>
          <w:sz w:val="22"/>
          <w:szCs w:val="22"/>
          <w:lang w:val="en-US"/>
        </w:rPr>
        <w:t xml:space="preserve"> are paid at 90% of the employee’s average weekly earnings, followed by </w:t>
      </w:r>
      <w:r w:rsidRPr="7F15E92E" w:rsidR="11B2668B">
        <w:rPr>
          <w:rFonts w:ascii="Arial" w:hAnsi="Arial" w:eastAsia="Arial" w:cs="Arial"/>
          <w:noProof w:val="0"/>
          <w:color w:val="153D63" w:themeColor="text2" w:themeTint="E6" w:themeShade="FF"/>
          <w:sz w:val="22"/>
          <w:szCs w:val="22"/>
          <w:lang w:val="en-US"/>
        </w:rPr>
        <w:t>33 weeks</w:t>
      </w:r>
      <w:r w:rsidRPr="7F15E92E" w:rsidR="11B2668B">
        <w:rPr>
          <w:rFonts w:ascii="Arial" w:hAnsi="Arial" w:eastAsia="Arial" w:cs="Arial"/>
          <w:noProof w:val="0"/>
          <w:color w:val="153D63" w:themeColor="text2" w:themeTint="E6" w:themeShade="FF"/>
          <w:sz w:val="22"/>
          <w:szCs w:val="22"/>
          <w:lang w:val="en-US"/>
        </w:rPr>
        <w:t xml:space="preserve"> at the statutory rate or 90% of average weekly earnings (whichever is lower).</w:t>
      </w:r>
    </w:p>
    <w:p xmlns:wp14="http://schemas.microsoft.com/office/word/2010/wordml" w:rsidP="7F15E92E" wp14:paraId="59FADA2C" wp14:textId="4511893E">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Notice Requirement</w:t>
      </w:r>
      <w:r w:rsidRPr="7F15E92E" w:rsidR="11B2668B">
        <w:rPr>
          <w:rFonts w:ascii="Arial" w:hAnsi="Arial" w:eastAsia="Arial" w:cs="Arial"/>
          <w:noProof w:val="0"/>
          <w:color w:val="153D63" w:themeColor="text2" w:themeTint="E6" w:themeShade="FF"/>
          <w:sz w:val="22"/>
          <w:szCs w:val="22"/>
          <w:lang w:val="en-US"/>
        </w:rPr>
        <w:t xml:space="preserve">: Employees must notify the company of their pregnancy, the expected week of childbirth (EWC), and the intended start date of their </w:t>
      </w:r>
      <w:r w:rsidRPr="7F15E92E" w:rsidR="11B2668B">
        <w:rPr>
          <w:rFonts w:ascii="Arial" w:hAnsi="Arial" w:eastAsia="Arial" w:cs="Arial"/>
          <w:noProof w:val="0"/>
          <w:color w:val="153D63" w:themeColor="text2" w:themeTint="E6" w:themeShade="FF"/>
          <w:sz w:val="22"/>
          <w:szCs w:val="22"/>
          <w:lang w:val="en-US"/>
        </w:rPr>
        <w:t>maternity leave</w:t>
      </w:r>
      <w:r w:rsidRPr="7F15E92E" w:rsidR="11B2668B">
        <w:rPr>
          <w:rFonts w:ascii="Arial" w:hAnsi="Arial" w:eastAsia="Arial" w:cs="Arial"/>
          <w:noProof w:val="0"/>
          <w:color w:val="153D63" w:themeColor="text2" w:themeTint="E6" w:themeShade="FF"/>
          <w:sz w:val="22"/>
          <w:szCs w:val="22"/>
          <w:lang w:val="en-US"/>
        </w:rPr>
        <w:t xml:space="preserve"> at least </w:t>
      </w:r>
      <w:r w:rsidRPr="7F15E92E" w:rsidR="11B2668B">
        <w:rPr>
          <w:rFonts w:ascii="Arial" w:hAnsi="Arial" w:eastAsia="Arial" w:cs="Arial"/>
          <w:b w:val="1"/>
          <w:bCs w:val="1"/>
          <w:noProof w:val="0"/>
          <w:color w:val="153D63" w:themeColor="text2" w:themeTint="E6" w:themeShade="FF"/>
          <w:sz w:val="22"/>
          <w:szCs w:val="22"/>
          <w:lang w:val="en-US"/>
        </w:rPr>
        <w:t>15 weeks</w:t>
      </w:r>
      <w:r w:rsidRPr="7F15E92E" w:rsidR="11B2668B">
        <w:rPr>
          <w:rFonts w:ascii="Arial" w:hAnsi="Arial" w:eastAsia="Arial" w:cs="Arial"/>
          <w:b w:val="1"/>
          <w:bCs w:val="1"/>
          <w:noProof w:val="0"/>
          <w:color w:val="153D63" w:themeColor="text2" w:themeTint="E6" w:themeShade="FF"/>
          <w:sz w:val="22"/>
          <w:szCs w:val="22"/>
          <w:lang w:val="en-US"/>
        </w:rPr>
        <w:t xml:space="preserve"> before the EWC</w:t>
      </w:r>
      <w:r w:rsidRPr="7F15E92E" w:rsidR="11B2668B">
        <w:rPr>
          <w:rFonts w:ascii="Arial" w:hAnsi="Arial" w:eastAsia="Arial" w:cs="Arial"/>
          <w:noProof w:val="0"/>
          <w:color w:val="153D63" w:themeColor="text2" w:themeTint="E6" w:themeShade="FF"/>
          <w:sz w:val="22"/>
          <w:szCs w:val="22"/>
          <w:lang w:val="en-US"/>
        </w:rPr>
        <w:t>.</w:t>
      </w:r>
    </w:p>
    <w:p xmlns:wp14="http://schemas.microsoft.com/office/word/2010/wordml" w:rsidP="5F8A153C" wp14:paraId="020228FB" wp14:textId="3A7B3B6F">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F8A153C" w:rsidR="11B2668B">
        <w:rPr>
          <w:rFonts w:ascii="Arial" w:hAnsi="Arial" w:eastAsia="Arial" w:cs="Arial"/>
          <w:b w:val="1"/>
          <w:bCs w:val="1"/>
          <w:i w:val="0"/>
          <w:iCs w:val="0"/>
          <w:noProof w:val="0"/>
          <w:color w:val="0E2740"/>
          <w:sz w:val="22"/>
          <w:szCs w:val="22"/>
          <w:lang w:val="en-US"/>
        </w:rPr>
        <w:t>Paternity Leave</w:t>
      </w:r>
    </w:p>
    <w:p xmlns:wp14="http://schemas.microsoft.com/office/word/2010/wordml" w:rsidP="7F15E92E" wp14:paraId="625592A8" wp14:textId="388A962E">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Entitlement</w:t>
      </w:r>
      <w:r w:rsidRPr="7F15E92E" w:rsidR="11B2668B">
        <w:rPr>
          <w:rFonts w:ascii="Arial" w:hAnsi="Arial" w:eastAsia="Arial" w:cs="Arial"/>
          <w:noProof w:val="0"/>
          <w:color w:val="153D63" w:themeColor="text2" w:themeTint="E6" w:themeShade="FF"/>
          <w:sz w:val="22"/>
          <w:szCs w:val="22"/>
          <w:lang w:val="en-US"/>
        </w:rPr>
        <w:t xml:space="preserve">: Employees who meet the eligibility criteria are entitled to </w:t>
      </w:r>
      <w:r w:rsidRPr="7F15E92E" w:rsidR="11B2668B">
        <w:rPr>
          <w:rFonts w:ascii="Arial" w:hAnsi="Arial" w:eastAsia="Arial" w:cs="Arial"/>
          <w:b w:val="1"/>
          <w:bCs w:val="1"/>
          <w:noProof w:val="0"/>
          <w:color w:val="153D63" w:themeColor="text2" w:themeTint="E6" w:themeShade="FF"/>
          <w:sz w:val="22"/>
          <w:szCs w:val="22"/>
          <w:lang w:val="en-US"/>
        </w:rPr>
        <w:t xml:space="preserve">2 weeks of statutory </w:t>
      </w:r>
      <w:r w:rsidRPr="7F15E92E" w:rsidR="11B2668B">
        <w:rPr>
          <w:rFonts w:ascii="Arial" w:hAnsi="Arial" w:eastAsia="Arial" w:cs="Arial"/>
          <w:b w:val="1"/>
          <w:bCs w:val="1"/>
          <w:noProof w:val="0"/>
          <w:color w:val="153D63" w:themeColor="text2" w:themeTint="E6" w:themeShade="FF"/>
          <w:sz w:val="22"/>
          <w:szCs w:val="22"/>
          <w:lang w:val="en-US"/>
        </w:rPr>
        <w:t>paternity leave</w:t>
      </w:r>
      <w:r w:rsidRPr="7F15E92E" w:rsidR="11B2668B">
        <w:rPr>
          <w:rFonts w:ascii="Arial" w:hAnsi="Arial" w:eastAsia="Arial" w:cs="Arial"/>
          <w:noProof w:val="0"/>
          <w:color w:val="153D63" w:themeColor="text2" w:themeTint="E6" w:themeShade="FF"/>
          <w:sz w:val="22"/>
          <w:szCs w:val="22"/>
          <w:lang w:val="en-US"/>
        </w:rPr>
        <w:t>, which must be taken as a single block of one or two weeks.</w:t>
      </w:r>
    </w:p>
    <w:p xmlns:wp14="http://schemas.microsoft.com/office/word/2010/wordml" w:rsidP="7F15E92E" wp14:paraId="0B812CC0" wp14:textId="286E7AC7">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Statutory Paternity Pay (SPP)</w:t>
      </w:r>
      <w:r w:rsidRPr="7F15E92E" w:rsidR="11B2668B">
        <w:rPr>
          <w:rFonts w:ascii="Arial" w:hAnsi="Arial" w:eastAsia="Arial" w:cs="Arial"/>
          <w:noProof w:val="0"/>
          <w:color w:val="153D63" w:themeColor="text2" w:themeTint="E6" w:themeShade="FF"/>
          <w:sz w:val="22"/>
          <w:szCs w:val="22"/>
          <w:lang w:val="en-US"/>
        </w:rPr>
        <w:t xml:space="preserve">: Employees eligible for </w:t>
      </w:r>
      <w:r w:rsidRPr="7F15E92E" w:rsidR="11B2668B">
        <w:rPr>
          <w:rFonts w:ascii="Arial" w:hAnsi="Arial" w:eastAsia="Arial" w:cs="Arial"/>
          <w:noProof w:val="0"/>
          <w:color w:val="153D63" w:themeColor="text2" w:themeTint="E6" w:themeShade="FF"/>
          <w:sz w:val="22"/>
          <w:szCs w:val="22"/>
          <w:lang w:val="en-US"/>
        </w:rPr>
        <w:t>paternity leave</w:t>
      </w:r>
      <w:r w:rsidRPr="7F15E92E" w:rsidR="11B2668B">
        <w:rPr>
          <w:rFonts w:ascii="Arial" w:hAnsi="Arial" w:eastAsia="Arial" w:cs="Arial"/>
          <w:noProof w:val="0"/>
          <w:color w:val="153D63" w:themeColor="text2" w:themeTint="E6" w:themeShade="FF"/>
          <w:sz w:val="22"/>
          <w:szCs w:val="22"/>
          <w:lang w:val="en-US"/>
        </w:rPr>
        <w:t xml:space="preserve"> may receive </w:t>
      </w:r>
      <w:r w:rsidRPr="7F15E92E" w:rsidR="11B2668B">
        <w:rPr>
          <w:rFonts w:ascii="Arial" w:hAnsi="Arial" w:eastAsia="Arial" w:cs="Arial"/>
          <w:b w:val="1"/>
          <w:bCs w:val="1"/>
          <w:noProof w:val="0"/>
          <w:color w:val="153D63" w:themeColor="text2" w:themeTint="E6" w:themeShade="FF"/>
          <w:sz w:val="22"/>
          <w:szCs w:val="22"/>
          <w:lang w:val="en-US"/>
        </w:rPr>
        <w:t>Statutory Paternity Pay (SPP)</w:t>
      </w:r>
      <w:r w:rsidRPr="7F15E92E" w:rsidR="11B2668B">
        <w:rPr>
          <w:rFonts w:ascii="Arial" w:hAnsi="Arial" w:eastAsia="Arial" w:cs="Arial"/>
          <w:noProof w:val="0"/>
          <w:color w:val="153D63" w:themeColor="text2" w:themeTint="E6" w:themeShade="FF"/>
          <w:sz w:val="22"/>
          <w:szCs w:val="22"/>
          <w:lang w:val="en-US"/>
        </w:rPr>
        <w:t>, paid at the statutory rate or 90% of their average weekly earnings, whichever is lower.</w:t>
      </w:r>
    </w:p>
    <w:p xmlns:wp14="http://schemas.microsoft.com/office/word/2010/wordml" w:rsidP="7F15E92E" wp14:paraId="269FE744" wp14:textId="2908DB43">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Notice Requirement</w:t>
      </w:r>
      <w:r w:rsidRPr="7F15E92E" w:rsidR="11B2668B">
        <w:rPr>
          <w:rFonts w:ascii="Arial" w:hAnsi="Arial" w:eastAsia="Arial" w:cs="Arial"/>
          <w:noProof w:val="0"/>
          <w:color w:val="153D63" w:themeColor="text2" w:themeTint="E6" w:themeShade="FF"/>
          <w:sz w:val="22"/>
          <w:szCs w:val="22"/>
          <w:lang w:val="en-US"/>
        </w:rPr>
        <w:t xml:space="preserve">: Employees must give at least </w:t>
      </w:r>
      <w:r w:rsidRPr="7F15E92E" w:rsidR="11B2668B">
        <w:rPr>
          <w:rFonts w:ascii="Arial" w:hAnsi="Arial" w:eastAsia="Arial" w:cs="Arial"/>
          <w:b w:val="1"/>
          <w:bCs w:val="1"/>
          <w:noProof w:val="0"/>
          <w:color w:val="153D63" w:themeColor="text2" w:themeTint="E6" w:themeShade="FF"/>
          <w:sz w:val="22"/>
          <w:szCs w:val="22"/>
          <w:lang w:val="en-US"/>
        </w:rPr>
        <w:t>15 weeks</w:t>
      </w:r>
      <w:r w:rsidRPr="7F15E92E" w:rsidR="11B2668B">
        <w:rPr>
          <w:rFonts w:ascii="Arial" w:hAnsi="Arial" w:eastAsia="Arial" w:cs="Arial"/>
          <w:b w:val="1"/>
          <w:bCs w:val="1"/>
          <w:noProof w:val="0"/>
          <w:color w:val="153D63" w:themeColor="text2" w:themeTint="E6" w:themeShade="FF"/>
          <w:sz w:val="22"/>
          <w:szCs w:val="22"/>
          <w:lang w:val="en-US"/>
        </w:rPr>
        <w:t>' notice</w:t>
      </w:r>
      <w:r w:rsidRPr="7F15E92E" w:rsidR="11B2668B">
        <w:rPr>
          <w:rFonts w:ascii="Arial" w:hAnsi="Arial" w:eastAsia="Arial" w:cs="Arial"/>
          <w:noProof w:val="0"/>
          <w:color w:val="153D63" w:themeColor="text2" w:themeTint="E6" w:themeShade="FF"/>
          <w:sz w:val="22"/>
          <w:szCs w:val="22"/>
          <w:lang w:val="en-US"/>
        </w:rPr>
        <w:t xml:space="preserve"> of their intention to take </w:t>
      </w:r>
      <w:r w:rsidRPr="7F15E92E" w:rsidR="11B2668B">
        <w:rPr>
          <w:rFonts w:ascii="Arial" w:hAnsi="Arial" w:eastAsia="Arial" w:cs="Arial"/>
          <w:noProof w:val="0"/>
          <w:color w:val="153D63" w:themeColor="text2" w:themeTint="E6" w:themeShade="FF"/>
          <w:sz w:val="22"/>
          <w:szCs w:val="22"/>
          <w:lang w:val="en-US"/>
        </w:rPr>
        <w:t>paternity leave</w:t>
      </w:r>
      <w:r w:rsidRPr="7F15E92E" w:rsidR="11B2668B">
        <w:rPr>
          <w:rFonts w:ascii="Arial" w:hAnsi="Arial" w:eastAsia="Arial" w:cs="Arial"/>
          <w:noProof w:val="0"/>
          <w:color w:val="153D63" w:themeColor="text2" w:themeTint="E6" w:themeShade="FF"/>
          <w:sz w:val="22"/>
          <w:szCs w:val="22"/>
          <w:lang w:val="en-US"/>
        </w:rPr>
        <w:t xml:space="preserve"> and provide evidence of the expected birth or adoption.</w:t>
      </w:r>
    </w:p>
    <w:p xmlns:wp14="http://schemas.microsoft.com/office/word/2010/wordml" w:rsidP="5F8A153C" wp14:paraId="289C2524" wp14:textId="70078A74">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F8A153C" w:rsidR="11B2668B">
        <w:rPr>
          <w:rFonts w:ascii="Arial" w:hAnsi="Arial" w:eastAsia="Arial" w:cs="Arial"/>
          <w:b w:val="1"/>
          <w:bCs w:val="1"/>
          <w:i w:val="0"/>
          <w:iCs w:val="0"/>
          <w:noProof w:val="0"/>
          <w:color w:val="0E2740"/>
          <w:sz w:val="22"/>
          <w:szCs w:val="22"/>
          <w:lang w:val="en-US"/>
        </w:rPr>
        <w:t>Shared Parental Leave (SPL)</w:t>
      </w:r>
    </w:p>
    <w:p xmlns:wp14="http://schemas.microsoft.com/office/word/2010/wordml" w:rsidP="7F15E92E" wp14:paraId="3972C0DA" wp14:textId="26AABBD4">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Entitlement</w:t>
      </w:r>
      <w:r w:rsidRPr="7F15E92E" w:rsidR="11B2668B">
        <w:rPr>
          <w:rFonts w:ascii="Arial" w:hAnsi="Arial" w:eastAsia="Arial" w:cs="Arial"/>
          <w:noProof w:val="0"/>
          <w:color w:val="153D63" w:themeColor="text2" w:themeTint="E6" w:themeShade="FF"/>
          <w:sz w:val="22"/>
          <w:szCs w:val="22"/>
          <w:lang w:val="en-US"/>
        </w:rPr>
        <w:t xml:space="preserve">: Eligible parents can opt for </w:t>
      </w:r>
      <w:r w:rsidRPr="7F15E92E" w:rsidR="11B2668B">
        <w:rPr>
          <w:rFonts w:ascii="Arial" w:hAnsi="Arial" w:eastAsia="Arial" w:cs="Arial"/>
          <w:b w:val="1"/>
          <w:bCs w:val="1"/>
          <w:noProof w:val="0"/>
          <w:color w:val="153D63" w:themeColor="text2" w:themeTint="E6" w:themeShade="FF"/>
          <w:sz w:val="22"/>
          <w:szCs w:val="22"/>
          <w:lang w:val="en-US"/>
        </w:rPr>
        <w:t>Shared Parental Leave (SPL)</w:t>
      </w:r>
      <w:r w:rsidRPr="7F15E92E" w:rsidR="11B2668B">
        <w:rPr>
          <w:rFonts w:ascii="Arial" w:hAnsi="Arial" w:eastAsia="Arial" w:cs="Arial"/>
          <w:noProof w:val="0"/>
          <w:color w:val="153D63" w:themeColor="text2" w:themeTint="E6" w:themeShade="FF"/>
          <w:sz w:val="22"/>
          <w:szCs w:val="22"/>
          <w:lang w:val="en-US"/>
        </w:rPr>
        <w:t xml:space="preserve">, allowing both parents to share up to </w:t>
      </w:r>
      <w:r w:rsidRPr="7F15E92E" w:rsidR="11B2668B">
        <w:rPr>
          <w:rFonts w:ascii="Arial" w:hAnsi="Arial" w:eastAsia="Arial" w:cs="Arial"/>
          <w:b w:val="1"/>
          <w:bCs w:val="1"/>
          <w:noProof w:val="0"/>
          <w:color w:val="153D63" w:themeColor="text2" w:themeTint="E6" w:themeShade="FF"/>
          <w:sz w:val="22"/>
          <w:szCs w:val="22"/>
          <w:lang w:val="en-US"/>
        </w:rPr>
        <w:t>50 weeks</w:t>
      </w:r>
      <w:r w:rsidRPr="7F15E92E" w:rsidR="11B2668B">
        <w:rPr>
          <w:rFonts w:ascii="Arial" w:hAnsi="Arial" w:eastAsia="Arial" w:cs="Arial"/>
          <w:b w:val="1"/>
          <w:bCs w:val="1"/>
          <w:noProof w:val="0"/>
          <w:color w:val="153D63" w:themeColor="text2" w:themeTint="E6" w:themeShade="FF"/>
          <w:sz w:val="22"/>
          <w:szCs w:val="22"/>
          <w:lang w:val="en-US"/>
        </w:rPr>
        <w:t xml:space="preserve"> of leave</w:t>
      </w:r>
      <w:r w:rsidRPr="7F15E92E" w:rsidR="11B2668B">
        <w:rPr>
          <w:rFonts w:ascii="Arial" w:hAnsi="Arial" w:eastAsia="Arial" w:cs="Arial"/>
          <w:noProof w:val="0"/>
          <w:color w:val="153D63" w:themeColor="text2" w:themeTint="E6" w:themeShade="FF"/>
          <w:sz w:val="22"/>
          <w:szCs w:val="22"/>
          <w:lang w:val="en-US"/>
        </w:rPr>
        <w:t xml:space="preserve"> and </w:t>
      </w:r>
      <w:r w:rsidRPr="7F15E92E" w:rsidR="11B2668B">
        <w:rPr>
          <w:rFonts w:ascii="Arial" w:hAnsi="Arial" w:eastAsia="Arial" w:cs="Arial"/>
          <w:b w:val="1"/>
          <w:bCs w:val="1"/>
          <w:noProof w:val="0"/>
          <w:color w:val="153D63" w:themeColor="text2" w:themeTint="E6" w:themeShade="FF"/>
          <w:sz w:val="22"/>
          <w:szCs w:val="22"/>
          <w:lang w:val="en-US"/>
        </w:rPr>
        <w:t>37 weeks</w:t>
      </w:r>
      <w:r w:rsidRPr="7F15E92E" w:rsidR="11B2668B">
        <w:rPr>
          <w:rFonts w:ascii="Arial" w:hAnsi="Arial" w:eastAsia="Arial" w:cs="Arial"/>
          <w:b w:val="1"/>
          <w:bCs w:val="1"/>
          <w:noProof w:val="0"/>
          <w:color w:val="153D63" w:themeColor="text2" w:themeTint="E6" w:themeShade="FF"/>
          <w:sz w:val="22"/>
          <w:szCs w:val="22"/>
          <w:lang w:val="en-US"/>
        </w:rPr>
        <w:t xml:space="preserve"> of statutory pay</w:t>
      </w:r>
      <w:r w:rsidRPr="7F15E92E" w:rsidR="11B2668B">
        <w:rPr>
          <w:rFonts w:ascii="Arial" w:hAnsi="Arial" w:eastAsia="Arial" w:cs="Arial"/>
          <w:noProof w:val="0"/>
          <w:color w:val="153D63" w:themeColor="text2" w:themeTint="E6" w:themeShade="FF"/>
          <w:sz w:val="22"/>
          <w:szCs w:val="22"/>
          <w:lang w:val="en-US"/>
        </w:rPr>
        <w:t xml:space="preserve"> following the birth or adoption of a child.</w:t>
      </w:r>
    </w:p>
    <w:p xmlns:wp14="http://schemas.microsoft.com/office/word/2010/wordml" w:rsidP="7F15E92E" wp14:paraId="4507E128" wp14:textId="6E79429D">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Statutory Shared Parental Pay (</w:t>
      </w:r>
      <w:r w:rsidRPr="7F15E92E" w:rsidR="11B2668B">
        <w:rPr>
          <w:rFonts w:ascii="Arial" w:hAnsi="Arial" w:eastAsia="Arial" w:cs="Arial"/>
          <w:b w:val="1"/>
          <w:bCs w:val="1"/>
          <w:noProof w:val="0"/>
          <w:color w:val="153D63" w:themeColor="text2" w:themeTint="E6" w:themeShade="FF"/>
          <w:sz w:val="22"/>
          <w:szCs w:val="22"/>
          <w:lang w:val="en-US"/>
        </w:rPr>
        <w:t>ShPP</w:t>
      </w:r>
      <w:r w:rsidRPr="7F15E92E" w:rsidR="11B2668B">
        <w:rPr>
          <w:rFonts w:ascii="Arial" w:hAnsi="Arial" w:eastAsia="Arial" w:cs="Arial"/>
          <w:b w:val="1"/>
          <w:bCs w:val="1"/>
          <w:noProof w:val="0"/>
          <w:color w:val="153D63" w:themeColor="text2" w:themeTint="E6" w:themeShade="FF"/>
          <w:sz w:val="22"/>
          <w:szCs w:val="22"/>
          <w:lang w:val="en-US"/>
        </w:rPr>
        <w:t>)</w:t>
      </w:r>
      <w:r w:rsidRPr="7F15E92E" w:rsidR="11B2668B">
        <w:rPr>
          <w:rFonts w:ascii="Arial" w:hAnsi="Arial" w:eastAsia="Arial" w:cs="Arial"/>
          <w:noProof w:val="0"/>
          <w:color w:val="153D63" w:themeColor="text2" w:themeTint="E6" w:themeShade="FF"/>
          <w:sz w:val="22"/>
          <w:szCs w:val="22"/>
          <w:lang w:val="en-US"/>
        </w:rPr>
        <w:t xml:space="preserve">: Parents on SPL may receive </w:t>
      </w:r>
      <w:r w:rsidRPr="7F15E92E" w:rsidR="11B2668B">
        <w:rPr>
          <w:rFonts w:ascii="Arial" w:hAnsi="Arial" w:eastAsia="Arial" w:cs="Arial"/>
          <w:b w:val="1"/>
          <w:bCs w:val="1"/>
          <w:noProof w:val="0"/>
          <w:color w:val="153D63" w:themeColor="text2" w:themeTint="E6" w:themeShade="FF"/>
          <w:sz w:val="22"/>
          <w:szCs w:val="22"/>
          <w:lang w:val="en-US"/>
        </w:rPr>
        <w:t>Statutory Shared Parental Pay (</w:t>
      </w:r>
      <w:r w:rsidRPr="7F15E92E" w:rsidR="11B2668B">
        <w:rPr>
          <w:rFonts w:ascii="Arial" w:hAnsi="Arial" w:eastAsia="Arial" w:cs="Arial"/>
          <w:b w:val="1"/>
          <w:bCs w:val="1"/>
          <w:noProof w:val="0"/>
          <w:color w:val="153D63" w:themeColor="text2" w:themeTint="E6" w:themeShade="FF"/>
          <w:sz w:val="22"/>
          <w:szCs w:val="22"/>
          <w:lang w:val="en-US"/>
        </w:rPr>
        <w:t>ShPP</w:t>
      </w:r>
      <w:r w:rsidRPr="7F15E92E" w:rsidR="11B2668B">
        <w:rPr>
          <w:rFonts w:ascii="Arial" w:hAnsi="Arial" w:eastAsia="Arial" w:cs="Arial"/>
          <w:b w:val="1"/>
          <w:bCs w:val="1"/>
          <w:noProof w:val="0"/>
          <w:color w:val="153D63" w:themeColor="text2" w:themeTint="E6" w:themeShade="FF"/>
          <w:sz w:val="22"/>
          <w:szCs w:val="22"/>
          <w:lang w:val="en-US"/>
        </w:rPr>
        <w:t>)</w:t>
      </w:r>
      <w:r w:rsidRPr="7F15E92E" w:rsidR="11B2668B">
        <w:rPr>
          <w:rFonts w:ascii="Arial" w:hAnsi="Arial" w:eastAsia="Arial" w:cs="Arial"/>
          <w:noProof w:val="0"/>
          <w:color w:val="153D63" w:themeColor="text2" w:themeTint="E6" w:themeShade="FF"/>
          <w:sz w:val="22"/>
          <w:szCs w:val="22"/>
          <w:lang w:val="en-US"/>
        </w:rPr>
        <w:t>, paid at the statutory rate or 90% of average weekly earnings, whichever is lower.</w:t>
      </w:r>
    </w:p>
    <w:p xmlns:wp14="http://schemas.microsoft.com/office/word/2010/wordml" w:rsidP="7F15E92E" wp14:paraId="549F1902" wp14:textId="4CBB542C">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Notice Requirement</w:t>
      </w:r>
      <w:r w:rsidRPr="7F15E92E" w:rsidR="11B2668B">
        <w:rPr>
          <w:rFonts w:ascii="Arial" w:hAnsi="Arial" w:eastAsia="Arial" w:cs="Arial"/>
          <w:noProof w:val="0"/>
          <w:color w:val="153D63" w:themeColor="text2" w:themeTint="E6" w:themeShade="FF"/>
          <w:sz w:val="22"/>
          <w:szCs w:val="22"/>
          <w:lang w:val="en-US"/>
        </w:rPr>
        <w:t xml:space="preserve">: Employees must provide at least </w:t>
      </w:r>
      <w:r w:rsidRPr="7F15E92E" w:rsidR="11B2668B">
        <w:rPr>
          <w:rFonts w:ascii="Arial" w:hAnsi="Arial" w:eastAsia="Arial" w:cs="Arial"/>
          <w:b w:val="1"/>
          <w:bCs w:val="1"/>
          <w:noProof w:val="0"/>
          <w:color w:val="153D63" w:themeColor="text2" w:themeTint="E6" w:themeShade="FF"/>
          <w:sz w:val="22"/>
          <w:szCs w:val="22"/>
          <w:lang w:val="en-US"/>
        </w:rPr>
        <w:t>8 weeks</w:t>
      </w:r>
      <w:r w:rsidRPr="7F15E92E" w:rsidR="11B2668B">
        <w:rPr>
          <w:rFonts w:ascii="Arial" w:hAnsi="Arial" w:eastAsia="Arial" w:cs="Arial"/>
          <w:b w:val="1"/>
          <w:bCs w:val="1"/>
          <w:noProof w:val="0"/>
          <w:color w:val="153D63" w:themeColor="text2" w:themeTint="E6" w:themeShade="FF"/>
          <w:sz w:val="22"/>
          <w:szCs w:val="22"/>
          <w:lang w:val="en-US"/>
        </w:rPr>
        <w:t>’ notice</w:t>
      </w:r>
      <w:r w:rsidRPr="7F15E92E" w:rsidR="11B2668B">
        <w:rPr>
          <w:rFonts w:ascii="Arial" w:hAnsi="Arial" w:eastAsia="Arial" w:cs="Arial"/>
          <w:noProof w:val="0"/>
          <w:color w:val="153D63" w:themeColor="text2" w:themeTint="E6" w:themeShade="FF"/>
          <w:sz w:val="22"/>
          <w:szCs w:val="22"/>
          <w:lang w:val="en-US"/>
        </w:rPr>
        <w:t xml:space="preserve"> of their intention to take Shared Parental Leave.</w:t>
      </w:r>
    </w:p>
    <w:p xmlns:wp14="http://schemas.microsoft.com/office/word/2010/wordml" w:rsidP="5F8A153C" wp14:paraId="74491210" wp14:textId="03510552">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F8A153C" w:rsidR="11B2668B">
        <w:rPr>
          <w:rFonts w:ascii="Arial" w:hAnsi="Arial" w:eastAsia="Arial" w:cs="Arial"/>
          <w:b w:val="1"/>
          <w:bCs w:val="1"/>
          <w:i w:val="0"/>
          <w:iCs w:val="0"/>
          <w:noProof w:val="0"/>
          <w:color w:val="0E2740"/>
          <w:sz w:val="22"/>
          <w:szCs w:val="22"/>
          <w:lang w:val="en-US"/>
        </w:rPr>
        <w:t>Adoption Leave</w:t>
      </w:r>
    </w:p>
    <w:p xmlns:wp14="http://schemas.microsoft.com/office/word/2010/wordml" w:rsidP="7F15E92E" wp14:paraId="4C3727AE" wp14:textId="288BF2B5">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Entitlement</w:t>
      </w:r>
      <w:r w:rsidRPr="7F15E92E" w:rsidR="11B2668B">
        <w:rPr>
          <w:rFonts w:ascii="Arial" w:hAnsi="Arial" w:eastAsia="Arial" w:cs="Arial"/>
          <w:noProof w:val="0"/>
          <w:color w:val="153D63" w:themeColor="text2" w:themeTint="E6" w:themeShade="FF"/>
          <w:sz w:val="22"/>
          <w:szCs w:val="22"/>
          <w:lang w:val="en-US"/>
        </w:rPr>
        <w:t xml:space="preserve">: Employees adopting a child are entitled to </w:t>
      </w:r>
      <w:r w:rsidRPr="7F15E92E" w:rsidR="11B2668B">
        <w:rPr>
          <w:rFonts w:ascii="Arial" w:hAnsi="Arial" w:eastAsia="Arial" w:cs="Arial"/>
          <w:b w:val="1"/>
          <w:bCs w:val="1"/>
          <w:noProof w:val="0"/>
          <w:color w:val="153D63" w:themeColor="text2" w:themeTint="E6" w:themeShade="FF"/>
          <w:sz w:val="22"/>
          <w:szCs w:val="22"/>
          <w:lang w:val="en-US"/>
        </w:rPr>
        <w:t>52 weeks</w:t>
      </w:r>
      <w:r w:rsidRPr="7F15E92E" w:rsidR="11B2668B">
        <w:rPr>
          <w:rFonts w:ascii="Arial" w:hAnsi="Arial" w:eastAsia="Arial" w:cs="Arial"/>
          <w:b w:val="1"/>
          <w:bCs w:val="1"/>
          <w:noProof w:val="0"/>
          <w:color w:val="153D63" w:themeColor="text2" w:themeTint="E6" w:themeShade="FF"/>
          <w:sz w:val="22"/>
          <w:szCs w:val="22"/>
          <w:lang w:val="en-US"/>
        </w:rPr>
        <w:t xml:space="preserve"> of adoption leave</w:t>
      </w:r>
      <w:r w:rsidRPr="7F15E92E" w:rsidR="11B2668B">
        <w:rPr>
          <w:rFonts w:ascii="Arial" w:hAnsi="Arial" w:eastAsia="Arial" w:cs="Arial"/>
          <w:noProof w:val="0"/>
          <w:color w:val="153D63" w:themeColor="text2" w:themeTint="E6" w:themeShade="FF"/>
          <w:sz w:val="22"/>
          <w:szCs w:val="22"/>
          <w:lang w:val="en-US"/>
        </w:rPr>
        <w:t xml:space="preserve">, which mirrors </w:t>
      </w:r>
      <w:r w:rsidRPr="7F15E92E" w:rsidR="11B2668B">
        <w:rPr>
          <w:rFonts w:ascii="Arial" w:hAnsi="Arial" w:eastAsia="Arial" w:cs="Arial"/>
          <w:noProof w:val="0"/>
          <w:color w:val="153D63" w:themeColor="text2" w:themeTint="E6" w:themeShade="FF"/>
          <w:sz w:val="22"/>
          <w:szCs w:val="22"/>
          <w:lang w:val="en-US"/>
        </w:rPr>
        <w:t>maternity leave</w:t>
      </w:r>
      <w:r w:rsidRPr="7F15E92E" w:rsidR="11B2668B">
        <w:rPr>
          <w:rFonts w:ascii="Arial" w:hAnsi="Arial" w:eastAsia="Arial" w:cs="Arial"/>
          <w:noProof w:val="0"/>
          <w:color w:val="153D63" w:themeColor="text2" w:themeTint="E6" w:themeShade="FF"/>
          <w:sz w:val="22"/>
          <w:szCs w:val="22"/>
          <w:lang w:val="en-US"/>
        </w:rPr>
        <w:t xml:space="preserve"> in terms of duration and pay.</w:t>
      </w:r>
    </w:p>
    <w:p xmlns:wp14="http://schemas.microsoft.com/office/word/2010/wordml" w:rsidP="7F15E92E" wp14:paraId="01ED3E97" wp14:textId="6FDD656C">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Statutory Adoption Pay (SAP)</w:t>
      </w:r>
      <w:r w:rsidRPr="7F15E92E" w:rsidR="11B2668B">
        <w:rPr>
          <w:rFonts w:ascii="Arial" w:hAnsi="Arial" w:eastAsia="Arial" w:cs="Arial"/>
          <w:noProof w:val="0"/>
          <w:color w:val="153D63" w:themeColor="text2" w:themeTint="E6" w:themeShade="FF"/>
          <w:sz w:val="22"/>
          <w:szCs w:val="22"/>
          <w:lang w:val="en-US"/>
        </w:rPr>
        <w:t xml:space="preserve">: Eligible employees are entitled to </w:t>
      </w:r>
      <w:r w:rsidRPr="7F15E92E" w:rsidR="11B2668B">
        <w:rPr>
          <w:rFonts w:ascii="Arial" w:hAnsi="Arial" w:eastAsia="Arial" w:cs="Arial"/>
          <w:b w:val="1"/>
          <w:bCs w:val="1"/>
          <w:noProof w:val="0"/>
          <w:color w:val="153D63" w:themeColor="text2" w:themeTint="E6" w:themeShade="FF"/>
          <w:sz w:val="22"/>
          <w:szCs w:val="22"/>
          <w:lang w:val="en-US"/>
        </w:rPr>
        <w:t>Statutory Adoption Pay (SAP)</w:t>
      </w:r>
      <w:r w:rsidRPr="7F15E92E" w:rsidR="11B2668B">
        <w:rPr>
          <w:rFonts w:ascii="Arial" w:hAnsi="Arial" w:eastAsia="Arial" w:cs="Arial"/>
          <w:noProof w:val="0"/>
          <w:color w:val="153D63" w:themeColor="text2" w:themeTint="E6" w:themeShade="FF"/>
          <w:sz w:val="22"/>
          <w:szCs w:val="22"/>
          <w:lang w:val="en-US"/>
        </w:rPr>
        <w:t>, which is paid in the same way as Statutory Maternity Pay (SMP).</w:t>
      </w:r>
    </w:p>
    <w:p xmlns:wp14="http://schemas.microsoft.com/office/word/2010/wordml" w:rsidP="7F15E92E" wp14:paraId="4DB0F8A7" wp14:textId="1E908ED3">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Notice Requirement</w:t>
      </w:r>
      <w:r w:rsidRPr="7F15E92E" w:rsidR="11B2668B">
        <w:rPr>
          <w:rFonts w:ascii="Arial" w:hAnsi="Arial" w:eastAsia="Arial" w:cs="Arial"/>
          <w:noProof w:val="0"/>
          <w:color w:val="153D63" w:themeColor="text2" w:themeTint="E6" w:themeShade="FF"/>
          <w:sz w:val="22"/>
          <w:szCs w:val="22"/>
          <w:lang w:val="en-US"/>
        </w:rPr>
        <w:t>: Employees must notify the company within 7 days of being matched with a child for adoption.</w:t>
      </w:r>
    </w:p>
    <w:p xmlns:wp14="http://schemas.microsoft.com/office/word/2010/wordml" w:rsidP="7F15E92E" wp14:paraId="0EFFCC88" wp14:textId="63FE188D">
      <w:pPr>
        <w:rPr>
          <w:rFonts w:ascii="Arial" w:hAnsi="Arial" w:eastAsia="Arial" w:cs="Arial"/>
          <w:color w:val="153D63" w:themeColor="text2" w:themeTint="E6" w:themeShade="FF"/>
          <w:sz w:val="22"/>
          <w:szCs w:val="22"/>
        </w:rPr>
      </w:pPr>
    </w:p>
    <w:p xmlns:wp14="http://schemas.microsoft.com/office/word/2010/wordml" w:rsidP="7F15E92E" wp14:paraId="2A3E1F58" wp14:textId="2D4953E1">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4. Other Types of Leave</w:t>
      </w:r>
    </w:p>
    <w:p xmlns:wp14="http://schemas.microsoft.com/office/word/2010/wordml" w:rsidP="5F8A153C" wp14:paraId="71CFD7F4" wp14:textId="2D5AB2F1">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F8A153C" w:rsidR="11B2668B">
        <w:rPr>
          <w:rFonts w:ascii="Arial" w:hAnsi="Arial" w:eastAsia="Arial" w:cs="Arial"/>
          <w:b w:val="1"/>
          <w:bCs w:val="1"/>
          <w:i w:val="0"/>
          <w:iCs w:val="0"/>
          <w:noProof w:val="0"/>
          <w:color w:val="0E2740"/>
          <w:sz w:val="22"/>
          <w:szCs w:val="22"/>
          <w:lang w:val="en-US"/>
        </w:rPr>
        <w:t>Parental Leave</w:t>
      </w:r>
    </w:p>
    <w:p xmlns:wp14="http://schemas.microsoft.com/office/word/2010/wordml" w:rsidP="7F15E92E" wp14:paraId="65C3F316" wp14:textId="6A2C1177">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Unpaid Parental Leave</w:t>
      </w:r>
      <w:r w:rsidRPr="7F15E92E" w:rsidR="11B2668B">
        <w:rPr>
          <w:rFonts w:ascii="Arial" w:hAnsi="Arial" w:eastAsia="Arial" w:cs="Arial"/>
          <w:noProof w:val="0"/>
          <w:color w:val="153D63" w:themeColor="text2" w:themeTint="E6" w:themeShade="FF"/>
          <w:sz w:val="22"/>
          <w:szCs w:val="22"/>
          <w:lang w:val="en-US"/>
        </w:rPr>
        <w:t xml:space="preserve">: Eligible employees are entitled to take up to </w:t>
      </w:r>
      <w:r w:rsidRPr="7F15E92E" w:rsidR="11B2668B">
        <w:rPr>
          <w:rFonts w:ascii="Arial" w:hAnsi="Arial" w:eastAsia="Arial" w:cs="Arial"/>
          <w:b w:val="1"/>
          <w:bCs w:val="1"/>
          <w:noProof w:val="0"/>
          <w:color w:val="153D63" w:themeColor="text2" w:themeTint="E6" w:themeShade="FF"/>
          <w:sz w:val="22"/>
          <w:szCs w:val="22"/>
          <w:lang w:val="en-US"/>
        </w:rPr>
        <w:t>18 weeks</w:t>
      </w:r>
      <w:r w:rsidRPr="7F15E92E" w:rsidR="11B2668B">
        <w:rPr>
          <w:rFonts w:ascii="Arial" w:hAnsi="Arial" w:eastAsia="Arial" w:cs="Arial"/>
          <w:b w:val="1"/>
          <w:bCs w:val="1"/>
          <w:noProof w:val="0"/>
          <w:color w:val="153D63" w:themeColor="text2" w:themeTint="E6" w:themeShade="FF"/>
          <w:sz w:val="22"/>
          <w:szCs w:val="22"/>
          <w:lang w:val="en-US"/>
        </w:rPr>
        <w:t xml:space="preserve"> of unpaid parental leave</w:t>
      </w:r>
      <w:r w:rsidRPr="7F15E92E" w:rsidR="11B2668B">
        <w:rPr>
          <w:rFonts w:ascii="Arial" w:hAnsi="Arial" w:eastAsia="Arial" w:cs="Arial"/>
          <w:noProof w:val="0"/>
          <w:color w:val="153D63" w:themeColor="text2" w:themeTint="E6" w:themeShade="FF"/>
          <w:sz w:val="22"/>
          <w:szCs w:val="22"/>
          <w:lang w:val="en-US"/>
        </w:rPr>
        <w:t xml:space="preserve"> for each child under the age of 18.</w:t>
      </w:r>
      <w:r w:rsidRPr="7F15E92E" w:rsidR="11B2668B">
        <w:rPr>
          <w:rFonts w:ascii="Arial" w:hAnsi="Arial" w:eastAsia="Arial" w:cs="Arial"/>
          <w:noProof w:val="0"/>
          <w:color w:val="153D63" w:themeColor="text2" w:themeTint="E6" w:themeShade="FF"/>
          <w:sz w:val="22"/>
          <w:szCs w:val="22"/>
          <w:lang w:val="en-US"/>
        </w:rPr>
        <w:t xml:space="preserve"> Employees can take up to </w:t>
      </w:r>
      <w:r w:rsidRPr="7F15E92E" w:rsidR="11B2668B">
        <w:rPr>
          <w:rFonts w:ascii="Arial" w:hAnsi="Arial" w:eastAsia="Arial" w:cs="Arial"/>
          <w:b w:val="1"/>
          <w:bCs w:val="1"/>
          <w:noProof w:val="0"/>
          <w:color w:val="153D63" w:themeColor="text2" w:themeTint="E6" w:themeShade="FF"/>
          <w:sz w:val="22"/>
          <w:szCs w:val="22"/>
          <w:lang w:val="en-US"/>
        </w:rPr>
        <w:t>4 weeks</w:t>
      </w:r>
      <w:r w:rsidRPr="7F15E92E" w:rsidR="11B2668B">
        <w:rPr>
          <w:rFonts w:ascii="Arial" w:hAnsi="Arial" w:eastAsia="Arial" w:cs="Arial"/>
          <w:noProof w:val="0"/>
          <w:color w:val="153D63" w:themeColor="text2" w:themeTint="E6" w:themeShade="FF"/>
          <w:sz w:val="22"/>
          <w:szCs w:val="22"/>
          <w:lang w:val="en-US"/>
        </w:rPr>
        <w:t xml:space="preserve"> per year for each child, in blocks of no less than one week.</w:t>
      </w:r>
    </w:p>
    <w:p xmlns:wp14="http://schemas.microsoft.com/office/word/2010/wordml" w:rsidP="7F15E92E" wp14:paraId="0F09210D" wp14:textId="2D079C68">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Notice Requirement</w:t>
      </w:r>
      <w:r w:rsidRPr="7F15E92E" w:rsidR="11B2668B">
        <w:rPr>
          <w:rFonts w:ascii="Arial" w:hAnsi="Arial" w:eastAsia="Arial" w:cs="Arial"/>
          <w:noProof w:val="0"/>
          <w:color w:val="153D63" w:themeColor="text2" w:themeTint="E6" w:themeShade="FF"/>
          <w:sz w:val="22"/>
          <w:szCs w:val="22"/>
          <w:lang w:val="en-US"/>
        </w:rPr>
        <w:t xml:space="preserve">: Employees must provide at least </w:t>
      </w:r>
      <w:r w:rsidRPr="7F15E92E" w:rsidR="11B2668B">
        <w:rPr>
          <w:rFonts w:ascii="Arial" w:hAnsi="Arial" w:eastAsia="Arial" w:cs="Arial"/>
          <w:b w:val="1"/>
          <w:bCs w:val="1"/>
          <w:noProof w:val="0"/>
          <w:color w:val="153D63" w:themeColor="text2" w:themeTint="E6" w:themeShade="FF"/>
          <w:sz w:val="22"/>
          <w:szCs w:val="22"/>
          <w:lang w:val="en-US"/>
        </w:rPr>
        <w:t>21 days</w:t>
      </w:r>
      <w:r w:rsidRPr="7F15E92E" w:rsidR="11B2668B">
        <w:rPr>
          <w:rFonts w:ascii="Arial" w:hAnsi="Arial" w:eastAsia="Arial" w:cs="Arial"/>
          <w:b w:val="1"/>
          <w:bCs w:val="1"/>
          <w:noProof w:val="0"/>
          <w:color w:val="153D63" w:themeColor="text2" w:themeTint="E6" w:themeShade="FF"/>
          <w:sz w:val="22"/>
          <w:szCs w:val="22"/>
          <w:lang w:val="en-US"/>
        </w:rPr>
        <w:t>’ notice</w:t>
      </w:r>
      <w:r w:rsidRPr="7F15E92E" w:rsidR="11B2668B">
        <w:rPr>
          <w:rFonts w:ascii="Arial" w:hAnsi="Arial" w:eastAsia="Arial" w:cs="Arial"/>
          <w:noProof w:val="0"/>
          <w:color w:val="153D63" w:themeColor="text2" w:themeTint="E6" w:themeShade="FF"/>
          <w:sz w:val="22"/>
          <w:szCs w:val="22"/>
          <w:lang w:val="en-US"/>
        </w:rPr>
        <w:t xml:space="preserve"> before taking parental leave.</w:t>
      </w:r>
    </w:p>
    <w:p xmlns:wp14="http://schemas.microsoft.com/office/word/2010/wordml" w:rsidP="5F8A153C" wp14:paraId="61E693E4" wp14:textId="02C872A9">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F8A153C" w:rsidR="11B2668B">
        <w:rPr>
          <w:rFonts w:ascii="Arial" w:hAnsi="Arial" w:eastAsia="Arial" w:cs="Arial"/>
          <w:b w:val="1"/>
          <w:bCs w:val="1"/>
          <w:i w:val="0"/>
          <w:iCs w:val="0"/>
          <w:noProof w:val="0"/>
          <w:color w:val="0E2740"/>
          <w:sz w:val="22"/>
          <w:szCs w:val="22"/>
          <w:lang w:val="en-US"/>
        </w:rPr>
        <w:t>Compassionate Leave and Bereavement Leave</w:t>
      </w:r>
    </w:p>
    <w:p xmlns:wp14="http://schemas.microsoft.com/office/word/2010/wordml" w:rsidP="7F15E92E" wp14:paraId="7A65698C" wp14:textId="313E0844">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Compassionate Leave</w:t>
      </w:r>
      <w:r w:rsidRPr="7F15E92E" w:rsidR="11B2668B">
        <w:rPr>
          <w:rFonts w:ascii="Arial" w:hAnsi="Arial" w:eastAsia="Arial" w:cs="Arial"/>
          <w:noProof w:val="0"/>
          <w:color w:val="153D63" w:themeColor="text2" w:themeTint="E6" w:themeShade="FF"/>
          <w:sz w:val="22"/>
          <w:szCs w:val="22"/>
          <w:lang w:val="en-US"/>
        </w:rPr>
        <w:t xml:space="preserve">: The company provides up to </w:t>
      </w:r>
      <w:r w:rsidRPr="7F15E92E" w:rsidR="11B2668B">
        <w:rPr>
          <w:rFonts w:ascii="Arial" w:hAnsi="Arial" w:eastAsia="Arial" w:cs="Arial"/>
          <w:b w:val="1"/>
          <w:bCs w:val="1"/>
          <w:noProof w:val="0"/>
          <w:color w:val="153D63" w:themeColor="text2" w:themeTint="E6" w:themeShade="FF"/>
          <w:sz w:val="22"/>
          <w:szCs w:val="22"/>
          <w:lang w:val="en-US"/>
        </w:rPr>
        <w:t>5 days of paid compassionate leave</w:t>
      </w:r>
      <w:r w:rsidRPr="7F15E92E" w:rsidR="11B2668B">
        <w:rPr>
          <w:rFonts w:ascii="Arial" w:hAnsi="Arial" w:eastAsia="Arial" w:cs="Arial"/>
          <w:noProof w:val="0"/>
          <w:color w:val="153D63" w:themeColor="text2" w:themeTint="E6" w:themeShade="FF"/>
          <w:sz w:val="22"/>
          <w:szCs w:val="22"/>
          <w:lang w:val="en-US"/>
        </w:rPr>
        <w:t xml:space="preserve"> </w:t>
      </w:r>
      <w:r w:rsidRPr="7F15E92E" w:rsidR="11B2668B">
        <w:rPr>
          <w:rFonts w:ascii="Arial" w:hAnsi="Arial" w:eastAsia="Arial" w:cs="Arial"/>
          <w:noProof w:val="0"/>
          <w:color w:val="153D63" w:themeColor="text2" w:themeTint="E6" w:themeShade="FF"/>
          <w:sz w:val="22"/>
          <w:szCs w:val="22"/>
          <w:lang w:val="en-US"/>
        </w:rPr>
        <w:t>in the event of</w:t>
      </w:r>
      <w:r w:rsidRPr="7F15E92E" w:rsidR="11B2668B">
        <w:rPr>
          <w:rFonts w:ascii="Arial" w:hAnsi="Arial" w:eastAsia="Arial" w:cs="Arial"/>
          <w:noProof w:val="0"/>
          <w:color w:val="153D63" w:themeColor="text2" w:themeTint="E6" w:themeShade="FF"/>
          <w:sz w:val="22"/>
          <w:szCs w:val="22"/>
          <w:lang w:val="en-US"/>
        </w:rPr>
        <w:t xml:space="preserve"> a serious illness or death of a close family member. </w:t>
      </w:r>
      <w:r w:rsidRPr="7F15E92E" w:rsidR="11B2668B">
        <w:rPr>
          <w:rFonts w:ascii="Arial" w:hAnsi="Arial" w:eastAsia="Arial" w:cs="Arial"/>
          <w:noProof w:val="0"/>
          <w:color w:val="153D63" w:themeColor="text2" w:themeTint="E6" w:themeShade="FF"/>
          <w:sz w:val="22"/>
          <w:szCs w:val="22"/>
          <w:lang w:val="en-US"/>
        </w:rPr>
        <w:t>Additional</w:t>
      </w:r>
      <w:r w:rsidRPr="7F15E92E" w:rsidR="11B2668B">
        <w:rPr>
          <w:rFonts w:ascii="Arial" w:hAnsi="Arial" w:eastAsia="Arial" w:cs="Arial"/>
          <w:noProof w:val="0"/>
          <w:color w:val="153D63" w:themeColor="text2" w:themeTint="E6" w:themeShade="FF"/>
          <w:sz w:val="22"/>
          <w:szCs w:val="22"/>
          <w:lang w:val="en-US"/>
        </w:rPr>
        <w:t xml:space="preserve"> unpaid leave may be granted at the company’s discretion.</w:t>
      </w:r>
    </w:p>
    <w:p xmlns:wp14="http://schemas.microsoft.com/office/word/2010/wordml" w:rsidP="7F15E92E" wp14:paraId="518C1AB0" wp14:textId="1E54F02B">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Parental Bereavement Leave</w:t>
      </w:r>
      <w:r w:rsidRPr="7F15E92E" w:rsidR="11B2668B">
        <w:rPr>
          <w:rFonts w:ascii="Arial" w:hAnsi="Arial" w:eastAsia="Arial" w:cs="Arial"/>
          <w:noProof w:val="0"/>
          <w:color w:val="153D63" w:themeColor="text2" w:themeTint="E6" w:themeShade="FF"/>
          <w:sz w:val="22"/>
          <w:szCs w:val="22"/>
          <w:lang w:val="en-US"/>
        </w:rPr>
        <w:t xml:space="preserve">: In line with the </w:t>
      </w:r>
      <w:r w:rsidRPr="7F15E92E" w:rsidR="11B2668B">
        <w:rPr>
          <w:rFonts w:ascii="Arial" w:hAnsi="Arial" w:eastAsia="Arial" w:cs="Arial"/>
          <w:b w:val="1"/>
          <w:bCs w:val="1"/>
          <w:noProof w:val="0"/>
          <w:color w:val="153D63" w:themeColor="text2" w:themeTint="E6" w:themeShade="FF"/>
          <w:sz w:val="22"/>
          <w:szCs w:val="22"/>
          <w:lang w:val="en-US"/>
        </w:rPr>
        <w:t>Parental Bereavement (Leave and Pay) Act 2018</w:t>
      </w:r>
      <w:r w:rsidRPr="7F15E92E" w:rsidR="11B2668B">
        <w:rPr>
          <w:rFonts w:ascii="Arial" w:hAnsi="Arial" w:eastAsia="Arial" w:cs="Arial"/>
          <w:noProof w:val="0"/>
          <w:color w:val="153D63" w:themeColor="text2" w:themeTint="E6" w:themeShade="FF"/>
          <w:sz w:val="22"/>
          <w:szCs w:val="22"/>
          <w:lang w:val="en-US"/>
        </w:rPr>
        <w:t xml:space="preserve">, employees who lose a child under the age of 18 or experience a stillbirth after </w:t>
      </w:r>
      <w:r w:rsidRPr="7F15E92E" w:rsidR="11B2668B">
        <w:rPr>
          <w:rFonts w:ascii="Arial" w:hAnsi="Arial" w:eastAsia="Arial" w:cs="Arial"/>
          <w:noProof w:val="0"/>
          <w:color w:val="153D63" w:themeColor="text2" w:themeTint="E6" w:themeShade="FF"/>
          <w:sz w:val="22"/>
          <w:szCs w:val="22"/>
          <w:lang w:val="en-US"/>
        </w:rPr>
        <w:t>24 weeks</w:t>
      </w:r>
      <w:r w:rsidRPr="7F15E92E" w:rsidR="11B2668B">
        <w:rPr>
          <w:rFonts w:ascii="Arial" w:hAnsi="Arial" w:eastAsia="Arial" w:cs="Arial"/>
          <w:noProof w:val="0"/>
          <w:color w:val="153D63" w:themeColor="text2" w:themeTint="E6" w:themeShade="FF"/>
          <w:sz w:val="22"/>
          <w:szCs w:val="22"/>
          <w:lang w:val="en-US"/>
        </w:rPr>
        <w:t xml:space="preserve"> of pregnancy are entitled to </w:t>
      </w:r>
      <w:r w:rsidRPr="7F15E92E" w:rsidR="11B2668B">
        <w:rPr>
          <w:rFonts w:ascii="Arial" w:hAnsi="Arial" w:eastAsia="Arial" w:cs="Arial"/>
          <w:b w:val="1"/>
          <w:bCs w:val="1"/>
          <w:noProof w:val="0"/>
          <w:color w:val="153D63" w:themeColor="text2" w:themeTint="E6" w:themeShade="FF"/>
          <w:sz w:val="22"/>
          <w:szCs w:val="22"/>
          <w:lang w:val="en-US"/>
        </w:rPr>
        <w:t>2 weeks of paid bereavement leave</w:t>
      </w:r>
      <w:r w:rsidRPr="7F15E92E" w:rsidR="11B2668B">
        <w:rPr>
          <w:rFonts w:ascii="Arial" w:hAnsi="Arial" w:eastAsia="Arial" w:cs="Arial"/>
          <w:noProof w:val="0"/>
          <w:color w:val="153D63" w:themeColor="text2" w:themeTint="E6" w:themeShade="FF"/>
          <w:sz w:val="22"/>
          <w:szCs w:val="22"/>
          <w:lang w:val="en-US"/>
        </w:rPr>
        <w:t>.</w:t>
      </w:r>
    </w:p>
    <w:p xmlns:wp14="http://schemas.microsoft.com/office/word/2010/wordml" w:rsidP="7F15E92E" wp14:paraId="535F6AA4" wp14:textId="45DD6B8A">
      <w:pPr>
        <w:rPr>
          <w:rFonts w:ascii="Arial" w:hAnsi="Arial" w:eastAsia="Arial" w:cs="Arial"/>
          <w:color w:val="153D63" w:themeColor="text2" w:themeTint="E6" w:themeShade="FF"/>
          <w:sz w:val="22"/>
          <w:szCs w:val="22"/>
        </w:rPr>
      </w:pPr>
    </w:p>
    <w:p xmlns:wp14="http://schemas.microsoft.com/office/word/2010/wordml" w:rsidP="7F15E92E" wp14:paraId="63C93DEF" wp14:textId="33AEA475">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7F15E92E" w:rsidR="11B2668B">
        <w:rPr>
          <w:rFonts w:ascii="Arial" w:hAnsi="Arial" w:eastAsia="Arial" w:cs="Arial"/>
          <w:b w:val="1"/>
          <w:bCs w:val="1"/>
          <w:noProof w:val="0"/>
          <w:color w:val="153D63" w:themeColor="text2" w:themeTint="E6" w:themeShade="FF"/>
          <w:sz w:val="22"/>
          <w:szCs w:val="22"/>
          <w:lang w:val="en-US"/>
        </w:rPr>
        <w:t>5. Record Keeping</w:t>
      </w:r>
    </w:p>
    <w:p xmlns:wp14="http://schemas.microsoft.com/office/word/2010/wordml" w:rsidP="7F15E92E" wp14:paraId="73BF03DA" wp14:textId="6E998EEF">
      <w:pPr>
        <w:pStyle w:val="ListParagraph"/>
        <w:numPr>
          <w:ilvl w:val="0"/>
          <w:numId w:val="12"/>
        </w:numPr>
        <w:spacing w:before="240" w:beforeAutospacing="off" w:after="24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noProof w:val="0"/>
          <w:color w:val="153D63" w:themeColor="text2" w:themeTint="E6" w:themeShade="FF"/>
          <w:sz w:val="22"/>
          <w:szCs w:val="22"/>
          <w:lang w:val="en-US"/>
        </w:rPr>
        <w:t xml:space="preserve">The company will keep </w:t>
      </w:r>
      <w:r w:rsidRPr="7F15E92E" w:rsidR="11B2668B">
        <w:rPr>
          <w:rFonts w:ascii="Arial" w:hAnsi="Arial" w:eastAsia="Arial" w:cs="Arial"/>
          <w:noProof w:val="0"/>
          <w:color w:val="153D63" w:themeColor="text2" w:themeTint="E6" w:themeShade="FF"/>
          <w:sz w:val="22"/>
          <w:szCs w:val="22"/>
          <w:lang w:val="en-US"/>
        </w:rPr>
        <w:t>accurate</w:t>
      </w:r>
      <w:r w:rsidRPr="7F15E92E" w:rsidR="11B2668B">
        <w:rPr>
          <w:rFonts w:ascii="Arial" w:hAnsi="Arial" w:eastAsia="Arial" w:cs="Arial"/>
          <w:noProof w:val="0"/>
          <w:color w:val="153D63" w:themeColor="text2" w:themeTint="E6" w:themeShade="FF"/>
          <w:sz w:val="22"/>
          <w:szCs w:val="22"/>
          <w:lang w:val="en-US"/>
        </w:rPr>
        <w:t xml:space="preserve"> records of all leave taken by employees, including annual leave, sick leave, and parental leave. These records will be </w:t>
      </w:r>
      <w:r w:rsidRPr="7F15E92E" w:rsidR="11B2668B">
        <w:rPr>
          <w:rFonts w:ascii="Arial" w:hAnsi="Arial" w:eastAsia="Arial" w:cs="Arial"/>
          <w:noProof w:val="0"/>
          <w:color w:val="153D63" w:themeColor="text2" w:themeTint="E6" w:themeShade="FF"/>
          <w:sz w:val="22"/>
          <w:szCs w:val="22"/>
          <w:lang w:val="en-US"/>
        </w:rPr>
        <w:t>maintained</w:t>
      </w:r>
      <w:r w:rsidRPr="7F15E92E" w:rsidR="11B2668B">
        <w:rPr>
          <w:rFonts w:ascii="Arial" w:hAnsi="Arial" w:eastAsia="Arial" w:cs="Arial"/>
          <w:noProof w:val="0"/>
          <w:color w:val="153D63" w:themeColor="text2" w:themeTint="E6" w:themeShade="FF"/>
          <w:sz w:val="22"/>
          <w:szCs w:val="22"/>
          <w:lang w:val="en-US"/>
        </w:rPr>
        <w:t xml:space="preserve"> in compliance with the </w:t>
      </w:r>
      <w:r w:rsidRPr="7F15E92E" w:rsidR="11B2668B">
        <w:rPr>
          <w:rFonts w:ascii="Arial" w:hAnsi="Arial" w:eastAsia="Arial" w:cs="Arial"/>
          <w:b w:val="1"/>
          <w:bCs w:val="1"/>
          <w:noProof w:val="0"/>
          <w:color w:val="153D63" w:themeColor="text2" w:themeTint="E6" w:themeShade="FF"/>
          <w:sz w:val="22"/>
          <w:szCs w:val="22"/>
          <w:lang w:val="en-US"/>
        </w:rPr>
        <w:t>Data Protection Act 2018</w:t>
      </w:r>
      <w:r w:rsidRPr="7F15E92E" w:rsidR="11B2668B">
        <w:rPr>
          <w:rFonts w:ascii="Arial" w:hAnsi="Arial" w:eastAsia="Arial" w:cs="Arial"/>
          <w:noProof w:val="0"/>
          <w:color w:val="153D63" w:themeColor="text2" w:themeTint="E6" w:themeShade="FF"/>
          <w:sz w:val="22"/>
          <w:szCs w:val="22"/>
          <w:lang w:val="en-US"/>
        </w:rPr>
        <w:t xml:space="preserve"> and GDPR.</w:t>
      </w:r>
    </w:p>
    <w:p xmlns:wp14="http://schemas.microsoft.com/office/word/2010/wordml" w:rsidP="7F15E92E" wp14:paraId="540E3ACC" wp14:textId="4AD26DCE">
      <w:pPr>
        <w:pStyle w:val="ListParagraph"/>
        <w:numPr>
          <w:ilvl w:val="0"/>
          <w:numId w:val="12"/>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F8A153C" w:rsidR="11B2668B">
        <w:rPr>
          <w:rFonts w:ascii="Arial" w:hAnsi="Arial" w:eastAsia="Arial" w:cs="Arial"/>
          <w:noProof w:val="0"/>
          <w:color w:val="0E2740"/>
          <w:sz w:val="22"/>
          <w:szCs w:val="22"/>
          <w:lang w:val="en-US"/>
        </w:rPr>
        <w:t xml:space="preserve">Employees </w:t>
      </w:r>
      <w:r w:rsidRPr="5F8A153C" w:rsidR="11B2668B">
        <w:rPr>
          <w:rFonts w:ascii="Arial" w:hAnsi="Arial" w:eastAsia="Arial" w:cs="Arial"/>
          <w:noProof w:val="0"/>
          <w:color w:val="0E2740"/>
          <w:sz w:val="22"/>
          <w:szCs w:val="22"/>
          <w:lang w:val="en-US"/>
        </w:rPr>
        <w:t>are responsible for</w:t>
      </w:r>
      <w:r w:rsidRPr="5F8A153C" w:rsidR="11B2668B">
        <w:rPr>
          <w:rFonts w:ascii="Arial" w:hAnsi="Arial" w:eastAsia="Arial" w:cs="Arial"/>
          <w:noProof w:val="0"/>
          <w:color w:val="0E2740"/>
          <w:sz w:val="22"/>
          <w:szCs w:val="22"/>
          <w:lang w:val="en-US"/>
        </w:rPr>
        <w:t xml:space="preserve"> keeping track of their remaining annual leave and ensuring that they do not exceed their entitlement.</w:t>
      </w:r>
    </w:p>
    <w:p w:rsidR="5F8A153C" w:rsidP="5F8A153C" w:rsidRDefault="5F8A153C" w14:paraId="0634C9E0" w14:textId="63EA11E4">
      <w:pPr>
        <w:pStyle w:val="Heading3"/>
        <w:rPr>
          <w:rFonts w:ascii="Arial" w:hAnsi="Arial" w:eastAsia="Arial" w:cs="Arial"/>
          <w:b w:val="1"/>
          <w:bCs w:val="1"/>
          <w:noProof w:val="0"/>
          <w:color w:val="0E2740"/>
          <w:sz w:val="22"/>
          <w:szCs w:val="22"/>
          <w:lang w:val="en-US"/>
        </w:rPr>
      </w:pPr>
    </w:p>
    <w:p xmlns:wp14="http://schemas.microsoft.com/office/word/2010/wordml" w:rsidP="5F8A153C" wp14:paraId="7CE42BE1" wp14:textId="5FE90DD1">
      <w:pPr>
        <w:pStyle w:val="Heading3"/>
        <w:spacing w:before="281" w:beforeAutospacing="off" w:after="281" w:afterAutospacing="off"/>
        <w:rPr>
          <w:rFonts w:ascii="Arial" w:hAnsi="Arial" w:eastAsia="Arial" w:cs="Arial"/>
          <w:b w:val="1"/>
          <w:bCs w:val="1"/>
          <w:noProof w:val="0"/>
          <w:color w:val="0E2740" w:themeColor="text2" w:themeTint="E6" w:themeShade="FF"/>
          <w:sz w:val="22"/>
          <w:szCs w:val="22"/>
          <w:lang w:val="en-US"/>
        </w:rPr>
      </w:pPr>
      <w:r w:rsidRPr="5F8A153C" w:rsidR="11B2668B">
        <w:rPr>
          <w:rFonts w:ascii="Arial" w:hAnsi="Arial" w:eastAsia="Arial" w:cs="Arial"/>
          <w:b w:val="1"/>
          <w:bCs w:val="1"/>
          <w:noProof w:val="0"/>
          <w:color w:val="0E2740"/>
          <w:sz w:val="22"/>
          <w:szCs w:val="22"/>
          <w:lang w:val="en-US"/>
        </w:rPr>
        <w:t>Breaches of This Policy</w:t>
      </w:r>
    </w:p>
    <w:p xmlns:wp14="http://schemas.microsoft.com/office/word/2010/wordml" w:rsidP="7F15E92E" wp14:paraId="69555C91" wp14:textId="03600726">
      <w:pPr>
        <w:spacing w:before="240" w:beforeAutospacing="off" w:after="24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noProof w:val="0"/>
          <w:color w:val="153D63" w:themeColor="text2" w:themeTint="E6" w:themeShade="FF"/>
          <w:sz w:val="22"/>
          <w:szCs w:val="22"/>
          <w:lang w:val="en-US"/>
        </w:rPr>
        <w:t xml:space="preserve">Any employee who abuses the company’s leave policies, including providing false information or </w:t>
      </w:r>
      <w:r w:rsidRPr="7F15E92E" w:rsidR="11B2668B">
        <w:rPr>
          <w:rFonts w:ascii="Arial" w:hAnsi="Arial" w:eastAsia="Arial" w:cs="Arial"/>
          <w:noProof w:val="0"/>
          <w:color w:val="153D63" w:themeColor="text2" w:themeTint="E6" w:themeShade="FF"/>
          <w:sz w:val="22"/>
          <w:szCs w:val="22"/>
          <w:lang w:val="en-US"/>
        </w:rPr>
        <w:t>failing to follow</w:t>
      </w:r>
      <w:r w:rsidRPr="7F15E92E" w:rsidR="11B2668B">
        <w:rPr>
          <w:rFonts w:ascii="Arial" w:hAnsi="Arial" w:eastAsia="Arial" w:cs="Arial"/>
          <w:noProof w:val="0"/>
          <w:color w:val="153D63" w:themeColor="text2" w:themeTint="E6" w:themeShade="FF"/>
          <w:sz w:val="22"/>
          <w:szCs w:val="22"/>
          <w:lang w:val="en-US"/>
        </w:rPr>
        <w:t xml:space="preserve"> the required procedures, may be subject to disciplinary action </w:t>
      </w:r>
      <w:r w:rsidRPr="7F15E92E" w:rsidR="11B2668B">
        <w:rPr>
          <w:rFonts w:ascii="Arial" w:hAnsi="Arial" w:eastAsia="Arial" w:cs="Arial"/>
          <w:noProof w:val="0"/>
          <w:color w:val="153D63" w:themeColor="text2" w:themeTint="E6" w:themeShade="FF"/>
          <w:sz w:val="22"/>
          <w:szCs w:val="22"/>
          <w:lang w:val="en-US"/>
        </w:rPr>
        <w:t>in accordance with</w:t>
      </w:r>
      <w:r w:rsidRPr="7F15E92E" w:rsidR="11B2668B">
        <w:rPr>
          <w:rFonts w:ascii="Arial" w:hAnsi="Arial" w:eastAsia="Arial" w:cs="Arial"/>
          <w:noProof w:val="0"/>
          <w:color w:val="153D63" w:themeColor="text2" w:themeTint="E6" w:themeShade="FF"/>
          <w:sz w:val="22"/>
          <w:szCs w:val="22"/>
          <w:lang w:val="en-US"/>
        </w:rPr>
        <w:t xml:space="preserve"> the company’s Disciplinary Policy.</w:t>
      </w:r>
    </w:p>
    <w:p xmlns:wp14="http://schemas.microsoft.com/office/word/2010/wordml" w:rsidP="5F8A153C" wp14:paraId="23D01A72" wp14:textId="2EB7A5CD">
      <w:pPr>
        <w:pStyle w:val="Heading3"/>
        <w:spacing w:before="281" w:beforeAutospacing="off" w:after="281" w:afterAutospacing="off"/>
        <w:rPr>
          <w:rFonts w:ascii="Arial" w:hAnsi="Arial" w:eastAsia="Arial" w:cs="Arial"/>
          <w:b w:val="1"/>
          <w:bCs w:val="1"/>
          <w:noProof w:val="0"/>
          <w:color w:val="0E2740" w:themeColor="text2" w:themeTint="E6" w:themeShade="FF"/>
          <w:sz w:val="22"/>
          <w:szCs w:val="22"/>
          <w:lang w:val="en-US"/>
        </w:rPr>
      </w:pPr>
      <w:r w:rsidRPr="5F8A153C" w:rsidR="11B2668B">
        <w:rPr>
          <w:rFonts w:ascii="Arial" w:hAnsi="Arial" w:eastAsia="Arial" w:cs="Arial"/>
          <w:b w:val="1"/>
          <w:bCs w:val="1"/>
          <w:noProof w:val="0"/>
          <w:color w:val="0E2740"/>
          <w:sz w:val="22"/>
          <w:szCs w:val="22"/>
          <w:lang w:val="en-US"/>
        </w:rPr>
        <w:t>Monitoring and Review</w:t>
      </w:r>
    </w:p>
    <w:p xmlns:wp14="http://schemas.microsoft.com/office/word/2010/wordml" w:rsidP="7F15E92E" wp14:paraId="31193187" wp14:textId="2FC1E004">
      <w:pPr>
        <w:spacing w:before="240" w:beforeAutospacing="off" w:after="24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noProof w:val="0"/>
          <w:color w:val="153D63" w:themeColor="text2" w:themeTint="E6" w:themeShade="FF"/>
          <w:sz w:val="22"/>
          <w:szCs w:val="22"/>
          <w:lang w:val="en-US"/>
        </w:rPr>
        <w:t xml:space="preserve">The company will regularly review this policy to ensure compliance with current UK employment laws, including any updates to statutory leave entitlements. Changes will be communicated to all </w:t>
      </w:r>
      <w:r w:rsidRPr="7F15E92E" w:rsidR="11B2668B">
        <w:rPr>
          <w:rFonts w:ascii="Arial" w:hAnsi="Arial" w:eastAsia="Arial" w:cs="Arial"/>
          <w:noProof w:val="0"/>
          <w:color w:val="153D63" w:themeColor="text2" w:themeTint="E6" w:themeShade="FF"/>
          <w:sz w:val="22"/>
          <w:szCs w:val="22"/>
          <w:lang w:val="en-US"/>
        </w:rPr>
        <w:t>employees</w:t>
      </w:r>
      <w:r w:rsidRPr="7F15E92E" w:rsidR="11B2668B">
        <w:rPr>
          <w:rFonts w:ascii="Arial" w:hAnsi="Arial" w:eastAsia="Arial" w:cs="Arial"/>
          <w:noProof w:val="0"/>
          <w:color w:val="153D63" w:themeColor="text2" w:themeTint="E6" w:themeShade="FF"/>
          <w:sz w:val="22"/>
          <w:szCs w:val="22"/>
          <w:lang w:val="en-US"/>
        </w:rPr>
        <w:t xml:space="preserve"> as necessary.</w:t>
      </w:r>
    </w:p>
    <w:p xmlns:wp14="http://schemas.microsoft.com/office/word/2010/wordml" w:rsidP="5F8A153C" wp14:paraId="76397BFB" wp14:textId="07C69553">
      <w:pPr>
        <w:pStyle w:val="Heading3"/>
        <w:spacing w:before="281" w:beforeAutospacing="off" w:after="281" w:afterAutospacing="off"/>
        <w:rPr>
          <w:rFonts w:ascii="Arial" w:hAnsi="Arial" w:eastAsia="Arial" w:cs="Arial"/>
          <w:b w:val="1"/>
          <w:bCs w:val="1"/>
          <w:noProof w:val="0"/>
          <w:color w:val="0E2740" w:themeColor="text2" w:themeTint="E6" w:themeShade="FF"/>
          <w:sz w:val="22"/>
          <w:szCs w:val="22"/>
          <w:lang w:val="en-US"/>
        </w:rPr>
      </w:pPr>
      <w:r w:rsidRPr="5F8A153C" w:rsidR="11B2668B">
        <w:rPr>
          <w:rFonts w:ascii="Arial" w:hAnsi="Arial" w:eastAsia="Arial" w:cs="Arial"/>
          <w:b w:val="1"/>
          <w:bCs w:val="1"/>
          <w:noProof w:val="0"/>
          <w:color w:val="0E2740"/>
          <w:sz w:val="22"/>
          <w:szCs w:val="22"/>
          <w:lang w:val="en-US"/>
        </w:rPr>
        <w:t>Conclusion</w:t>
      </w:r>
    </w:p>
    <w:p xmlns:wp14="http://schemas.microsoft.com/office/word/2010/wordml" w:rsidP="7F15E92E" wp14:paraId="2C078E63" wp14:textId="5B3692F4">
      <w:pPr>
        <w:spacing w:before="240" w:beforeAutospacing="off" w:after="240" w:afterAutospacing="off"/>
        <w:rPr>
          <w:rFonts w:ascii="Arial" w:hAnsi="Arial" w:eastAsia="Arial" w:cs="Arial"/>
          <w:noProof w:val="0"/>
          <w:color w:val="153D63" w:themeColor="text2" w:themeTint="E6" w:themeShade="FF"/>
          <w:sz w:val="22"/>
          <w:szCs w:val="22"/>
          <w:lang w:val="en-US"/>
        </w:rPr>
      </w:pPr>
      <w:r w:rsidRPr="7F15E92E" w:rsidR="11B2668B">
        <w:rPr>
          <w:rFonts w:ascii="Arial" w:hAnsi="Arial" w:eastAsia="Arial" w:cs="Arial"/>
          <w:noProof w:val="0"/>
          <w:color w:val="153D63" w:themeColor="text2" w:themeTint="E6" w:themeShade="FF"/>
          <w:sz w:val="22"/>
          <w:szCs w:val="22"/>
          <w:lang w:val="en-US"/>
        </w:rPr>
        <w:t xml:space="preserve">This Leave Policy ensures that all employees are aware of their entitlements to annual, sick, and parental leave, as well as other types of leave. The company is committed to supporting employees in balancing their work and personal responsibilities, while </w:t>
      </w:r>
      <w:r w:rsidRPr="7F15E92E" w:rsidR="11B2668B">
        <w:rPr>
          <w:rFonts w:ascii="Arial" w:hAnsi="Arial" w:eastAsia="Arial" w:cs="Arial"/>
          <w:noProof w:val="0"/>
          <w:color w:val="153D63" w:themeColor="text2" w:themeTint="E6" w:themeShade="FF"/>
          <w:sz w:val="22"/>
          <w:szCs w:val="22"/>
          <w:lang w:val="en-US"/>
        </w:rPr>
        <w:t>maintaining</w:t>
      </w:r>
      <w:r w:rsidRPr="7F15E92E" w:rsidR="11B2668B">
        <w:rPr>
          <w:rFonts w:ascii="Arial" w:hAnsi="Arial" w:eastAsia="Arial" w:cs="Arial"/>
          <w:noProof w:val="0"/>
          <w:color w:val="153D63" w:themeColor="text2" w:themeTint="E6" w:themeShade="FF"/>
          <w:sz w:val="22"/>
          <w:szCs w:val="22"/>
          <w:lang w:val="en-US"/>
        </w:rPr>
        <w:t xml:space="preserve"> compliance with UK law. Employees are encouraged to discuss any leave-related questions with their line manager or the HR department.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619e99a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3083eb5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65826ea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5f59cf7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c20dba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264dd7a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619849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3b6ac81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40a7845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696b908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67d4ffb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599092c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1E27F0"/>
    <w:rsid w:val="11B2668B"/>
    <w:rsid w:val="13E29D83"/>
    <w:rsid w:val="1FAFF7D1"/>
    <w:rsid w:val="208D8C96"/>
    <w:rsid w:val="40393224"/>
    <w:rsid w:val="5F8A153C"/>
    <w:rsid w:val="691E27F0"/>
    <w:rsid w:val="6BEC768B"/>
    <w:rsid w:val="6C285E71"/>
    <w:rsid w:val="7061B47F"/>
    <w:rsid w:val="7C61BAA2"/>
    <w:rsid w:val="7F15E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AA63"/>
  <w15:chartTrackingRefBased/>
  <w15:docId w15:val="{F270CDCB-AB19-4894-A4C4-5C0BEB2854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a9575b1cace4b7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3D64907F-7BBD-4D00-BCE8-58663AE7BADB}"/>
</file>

<file path=customXml/itemProps2.xml><?xml version="1.0" encoding="utf-8"?>
<ds:datastoreItem xmlns:ds="http://schemas.openxmlformats.org/officeDocument/2006/customXml" ds:itemID="{D8593AD8-BA7B-4179-A797-F0BDC71ED8B0}"/>
</file>

<file path=customXml/itemProps3.xml><?xml version="1.0" encoding="utf-8"?>
<ds:datastoreItem xmlns:ds="http://schemas.openxmlformats.org/officeDocument/2006/customXml" ds:itemID="{53B00E5A-DD6C-4C5C-9A46-EE03736369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2024-09-30T15:37:05Z</dcterms:created>
  <dcterms:modified xsi:type="dcterms:W3CDTF">2024-09-30T15:41:46Z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