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B11F1FE" wp14:paraId="516508D5" wp14:textId="7F3F3102">
      <w:pPr>
        <w:pStyle w:val="Heading3"/>
        <w:spacing w:before="281" w:beforeAutospacing="off" w:after="281" w:afterAutospacing="off"/>
        <w:rPr>
          <w:rFonts w:ascii="Arial" w:hAnsi="Arial" w:eastAsia="Arial" w:cs="Arial"/>
          <w:b w:val="1"/>
          <w:bCs w:val="1"/>
          <w:i w:val="1"/>
          <w:iCs w:val="1"/>
          <w:noProof w:val="0"/>
          <w:color w:val="153D63" w:themeColor="text2" w:themeTint="E6" w:themeShade="FF"/>
          <w:sz w:val="22"/>
          <w:szCs w:val="22"/>
          <w:lang w:val="en-US"/>
        </w:rPr>
      </w:pPr>
      <w:r w:rsidRPr="5B11F1FE" w:rsidR="3B7F38EC">
        <w:rPr>
          <w:rFonts w:ascii="Arial" w:hAnsi="Arial" w:eastAsia="Arial" w:cs="Arial"/>
          <w:b w:val="1"/>
          <w:bCs w:val="1"/>
          <w:i w:val="1"/>
          <w:iCs w:val="1"/>
          <w:noProof w:val="0"/>
          <w:color w:val="153D63" w:themeColor="text2" w:themeTint="E6" w:themeShade="FF"/>
          <w:sz w:val="22"/>
          <w:szCs w:val="22"/>
          <w:lang w:val="en-US"/>
        </w:rPr>
        <w:t xml:space="preserve">EXAMPLE </w:t>
      </w:r>
    </w:p>
    <w:p xmlns:wp14="http://schemas.microsoft.com/office/word/2010/wordml" w:rsidP="5B11F1FE" wp14:paraId="7AEFCCF1" wp14:textId="6A7445F5">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Privacy and</w:t>
      </w:r>
      <w:r w:rsidRPr="5B11F1FE" w:rsidR="3295B3CB">
        <w:rPr>
          <w:rFonts w:ascii="Arial" w:hAnsi="Arial" w:eastAsia="Arial" w:cs="Arial"/>
          <w:b w:val="1"/>
          <w:bCs w:val="1"/>
          <w:noProof w:val="0"/>
          <w:color w:val="153D63" w:themeColor="text2" w:themeTint="E6" w:themeShade="FF"/>
          <w:sz w:val="22"/>
          <w:szCs w:val="22"/>
          <w:lang w:val="en-US"/>
        </w:rPr>
        <w:t xml:space="preserve"> Social Media Polic</w:t>
      </w:r>
      <w:r w:rsidRPr="5B11F1FE" w:rsidR="3295B3CB">
        <w:rPr>
          <w:rFonts w:ascii="Arial" w:hAnsi="Arial" w:eastAsia="Arial" w:cs="Arial"/>
          <w:b w:val="1"/>
          <w:bCs w:val="1"/>
          <w:noProof w:val="0"/>
          <w:color w:val="153D63" w:themeColor="text2" w:themeTint="E6" w:themeShade="FF"/>
          <w:sz w:val="22"/>
          <w:szCs w:val="22"/>
          <w:lang w:val="en-US"/>
        </w:rPr>
        <w:t>y</w:t>
      </w:r>
    </w:p>
    <w:p xmlns:wp14="http://schemas.microsoft.com/office/word/2010/wordml" w:rsidP="5B11F1FE" wp14:paraId="7AF618D1" wp14:textId="4BA0A57E">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1. Policy Statement</w:t>
      </w:r>
    </w:p>
    <w:p xmlns:wp14="http://schemas.microsoft.com/office/word/2010/wordml" w:rsidP="5B11F1FE" wp14:paraId="373E2D18" wp14:textId="01128ECE">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This policy outlines the company’s approach to the use of social media and personal communications during work hours, as well as expectations on how employees should represent the company online.</w:t>
      </w:r>
      <w:r w:rsidRPr="5B11F1FE" w:rsidR="3295B3CB">
        <w:rPr>
          <w:rFonts w:ascii="Arial" w:hAnsi="Arial" w:eastAsia="Arial" w:cs="Arial"/>
          <w:noProof w:val="0"/>
          <w:color w:val="153D63" w:themeColor="text2" w:themeTint="E6" w:themeShade="FF"/>
          <w:sz w:val="22"/>
          <w:szCs w:val="22"/>
          <w:lang w:val="en-US"/>
        </w:rPr>
        <w:t xml:space="preserve"> We </w:t>
      </w:r>
      <w:r w:rsidRPr="5B11F1FE" w:rsidR="3295B3CB">
        <w:rPr>
          <w:rFonts w:ascii="Arial" w:hAnsi="Arial" w:eastAsia="Arial" w:cs="Arial"/>
          <w:noProof w:val="0"/>
          <w:color w:val="153D63" w:themeColor="text2" w:themeTint="E6" w:themeShade="FF"/>
          <w:sz w:val="22"/>
          <w:szCs w:val="22"/>
          <w:lang w:val="en-US"/>
        </w:rPr>
        <w:t>recognise</w:t>
      </w:r>
      <w:r w:rsidRPr="5B11F1FE" w:rsidR="3295B3CB">
        <w:rPr>
          <w:rFonts w:ascii="Arial" w:hAnsi="Arial" w:eastAsia="Arial" w:cs="Arial"/>
          <w:noProof w:val="0"/>
          <w:color w:val="153D63" w:themeColor="text2" w:themeTint="E6" w:themeShade="FF"/>
          <w:sz w:val="22"/>
          <w:szCs w:val="22"/>
          <w:lang w:val="en-US"/>
        </w:rPr>
        <w:t xml:space="preserve"> the value of social media for personal and professional purposes but expect employees to act responsibly and in line with UK privacy and employment laws, including the General Data Protection Regulation (GDPR), Data Protection Act 2018, and relevant employment laws.</w:t>
      </w:r>
    </w:p>
    <w:p xmlns:wp14="http://schemas.microsoft.com/office/word/2010/wordml" w:rsidP="5B11F1FE" wp14:paraId="6E333AB7" wp14:textId="4C51024E">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2. Scope</w:t>
      </w:r>
    </w:p>
    <w:p xmlns:wp14="http://schemas.microsoft.com/office/word/2010/wordml" w:rsidP="5B11F1FE" wp14:paraId="558A57F6" wp14:textId="7462F327">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This policy applies to all employees, contractors, temporary staff, and third-party workers who may use social media or communicate online in a way that </w:t>
      </w:r>
      <w:r w:rsidRPr="5B11F1FE" w:rsidR="3295B3CB">
        <w:rPr>
          <w:rFonts w:ascii="Arial" w:hAnsi="Arial" w:eastAsia="Arial" w:cs="Arial"/>
          <w:noProof w:val="0"/>
          <w:color w:val="153D63" w:themeColor="text2" w:themeTint="E6" w:themeShade="FF"/>
          <w:sz w:val="22"/>
          <w:szCs w:val="22"/>
          <w:lang w:val="en-US"/>
        </w:rPr>
        <w:t>impacts</w:t>
      </w:r>
      <w:r w:rsidRPr="5B11F1FE" w:rsidR="3295B3CB">
        <w:rPr>
          <w:rFonts w:ascii="Arial" w:hAnsi="Arial" w:eastAsia="Arial" w:cs="Arial"/>
          <w:noProof w:val="0"/>
          <w:color w:val="153D63" w:themeColor="text2" w:themeTint="E6" w:themeShade="FF"/>
          <w:sz w:val="22"/>
          <w:szCs w:val="22"/>
          <w:lang w:val="en-US"/>
        </w:rPr>
        <w:t xml:space="preserve"> the company’s business, reputation, or confidentiality. It covers both personal and professional use of social media, including platforms such as Facebook, Twitter (X), LinkedIn, Instagram, TikTok, and others, as well as personal communications via email, messaging apps, and any public forums.</w:t>
      </w:r>
    </w:p>
    <w:p xmlns:wp14="http://schemas.microsoft.com/office/word/2010/wordml" w:rsidP="5B11F1FE" wp14:paraId="66256349" wp14:textId="5871307F">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3. Acceptable Use of Social Media at Work</w:t>
      </w:r>
    </w:p>
    <w:p xmlns:wp14="http://schemas.microsoft.com/office/word/2010/wordml" w:rsidP="5B11F1FE" wp14:paraId="7216CE1A" wp14:textId="68B6846B">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Employees are </w:t>
      </w:r>
      <w:r w:rsidRPr="5B11F1FE" w:rsidR="3295B3CB">
        <w:rPr>
          <w:rFonts w:ascii="Arial" w:hAnsi="Arial" w:eastAsia="Arial" w:cs="Arial"/>
          <w:noProof w:val="0"/>
          <w:color w:val="153D63" w:themeColor="text2" w:themeTint="E6" w:themeShade="FF"/>
          <w:sz w:val="22"/>
          <w:szCs w:val="22"/>
          <w:lang w:val="en-US"/>
        </w:rPr>
        <w:t>permitted</w:t>
      </w:r>
      <w:r w:rsidRPr="5B11F1FE" w:rsidR="3295B3CB">
        <w:rPr>
          <w:rFonts w:ascii="Arial" w:hAnsi="Arial" w:eastAsia="Arial" w:cs="Arial"/>
          <w:noProof w:val="0"/>
          <w:color w:val="153D63" w:themeColor="text2" w:themeTint="E6" w:themeShade="FF"/>
          <w:sz w:val="22"/>
          <w:szCs w:val="22"/>
          <w:lang w:val="en-US"/>
        </w:rPr>
        <w:t xml:space="preserve"> to use social media during work hours for personal reasons, but it must be done in a manner that does not:</w:t>
      </w:r>
    </w:p>
    <w:p xmlns:wp14="http://schemas.microsoft.com/office/word/2010/wordml" w:rsidP="5B11F1FE" wp14:paraId="19C7D361" wp14:textId="0B03FA4A">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Interfere with job performance or productivity.</w:t>
      </w:r>
    </w:p>
    <w:p xmlns:wp14="http://schemas.microsoft.com/office/word/2010/wordml" w:rsidP="5B11F1FE" wp14:paraId="4B11693D" wp14:textId="0EF9D5EB">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Disrupt the work environment or affect colleagues' work.</w:t>
      </w:r>
    </w:p>
    <w:p xmlns:wp14="http://schemas.microsoft.com/office/word/2010/wordml" w:rsidP="5B11F1FE" wp14:paraId="7FA9D6B3" wp14:textId="6CAB5960">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Incur </w:t>
      </w:r>
      <w:r w:rsidRPr="5B11F1FE" w:rsidR="3295B3CB">
        <w:rPr>
          <w:rFonts w:ascii="Arial" w:hAnsi="Arial" w:eastAsia="Arial" w:cs="Arial"/>
          <w:noProof w:val="0"/>
          <w:color w:val="153D63" w:themeColor="text2" w:themeTint="E6" w:themeShade="FF"/>
          <w:sz w:val="22"/>
          <w:szCs w:val="22"/>
          <w:lang w:val="en-US"/>
        </w:rPr>
        <w:t>additional</w:t>
      </w:r>
      <w:r w:rsidRPr="5B11F1FE" w:rsidR="3295B3CB">
        <w:rPr>
          <w:rFonts w:ascii="Arial" w:hAnsi="Arial" w:eastAsia="Arial" w:cs="Arial"/>
          <w:noProof w:val="0"/>
          <w:color w:val="153D63" w:themeColor="text2" w:themeTint="E6" w:themeShade="FF"/>
          <w:sz w:val="22"/>
          <w:szCs w:val="22"/>
          <w:lang w:val="en-US"/>
        </w:rPr>
        <w:t xml:space="preserve"> company costs or liabilities.</w:t>
      </w:r>
    </w:p>
    <w:p xmlns:wp14="http://schemas.microsoft.com/office/word/2010/wordml" w:rsidP="5B11F1FE" wp14:paraId="6FD109AA" wp14:textId="6CDCF50E">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Excessive or inappropriate personal use of social media during work hours may result in disciplinary action.</w:t>
      </w:r>
    </w:p>
    <w:p xmlns:wp14="http://schemas.microsoft.com/office/word/2010/wordml" w:rsidP="5B11F1FE" wp14:paraId="4FC59D1F" wp14:textId="5CAB9C3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4. Representation of the Company on Social Media</w:t>
      </w:r>
    </w:p>
    <w:p xmlns:wp14="http://schemas.microsoft.com/office/word/2010/wordml" w:rsidP="5B11F1FE" wp14:paraId="2C566A7F" wp14:textId="1DE912FC">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Employees who use social media to discuss work-related matters or represent the company must adhere to the following guidelines:</w:t>
      </w:r>
    </w:p>
    <w:p xmlns:wp14="http://schemas.microsoft.com/office/word/2010/wordml" w:rsidP="5B11F1FE" wp14:paraId="23ABB321" wp14:textId="4DCE9343">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Transparency</w:t>
      </w:r>
      <w:r w:rsidRPr="5B11F1FE" w:rsidR="3295B3CB">
        <w:rPr>
          <w:rFonts w:ascii="Arial" w:hAnsi="Arial" w:eastAsia="Arial" w:cs="Arial"/>
          <w:noProof w:val="0"/>
          <w:color w:val="153D63" w:themeColor="text2" w:themeTint="E6" w:themeShade="FF"/>
          <w:sz w:val="22"/>
          <w:szCs w:val="22"/>
          <w:lang w:val="en-US"/>
        </w:rPr>
        <w:t xml:space="preserve">: Employees must clearly </w:t>
      </w:r>
      <w:r w:rsidRPr="5B11F1FE" w:rsidR="3295B3CB">
        <w:rPr>
          <w:rFonts w:ascii="Arial" w:hAnsi="Arial" w:eastAsia="Arial" w:cs="Arial"/>
          <w:noProof w:val="0"/>
          <w:color w:val="153D63" w:themeColor="text2" w:themeTint="E6" w:themeShade="FF"/>
          <w:sz w:val="22"/>
          <w:szCs w:val="22"/>
          <w:lang w:val="en-US"/>
        </w:rPr>
        <w:t>state</w:t>
      </w:r>
      <w:r w:rsidRPr="5B11F1FE" w:rsidR="3295B3CB">
        <w:rPr>
          <w:rFonts w:ascii="Arial" w:hAnsi="Arial" w:eastAsia="Arial" w:cs="Arial"/>
          <w:noProof w:val="0"/>
          <w:color w:val="153D63" w:themeColor="text2" w:themeTint="E6" w:themeShade="FF"/>
          <w:sz w:val="22"/>
          <w:szCs w:val="22"/>
          <w:lang w:val="en-US"/>
        </w:rPr>
        <w:t xml:space="preserve"> that any </w:t>
      </w:r>
      <w:r w:rsidRPr="5B11F1FE" w:rsidR="3295B3CB">
        <w:rPr>
          <w:rFonts w:ascii="Arial" w:hAnsi="Arial" w:eastAsia="Arial" w:cs="Arial"/>
          <w:noProof w:val="0"/>
          <w:color w:val="153D63" w:themeColor="text2" w:themeTint="E6" w:themeShade="FF"/>
          <w:sz w:val="22"/>
          <w:szCs w:val="22"/>
          <w:lang w:val="en-US"/>
        </w:rPr>
        <w:t>personal opinions</w:t>
      </w:r>
      <w:r w:rsidRPr="5B11F1FE" w:rsidR="3295B3CB">
        <w:rPr>
          <w:rFonts w:ascii="Arial" w:hAnsi="Arial" w:eastAsia="Arial" w:cs="Arial"/>
          <w:noProof w:val="0"/>
          <w:color w:val="153D63" w:themeColor="text2" w:themeTint="E6" w:themeShade="FF"/>
          <w:sz w:val="22"/>
          <w:szCs w:val="22"/>
          <w:lang w:val="en-US"/>
        </w:rPr>
        <w:t xml:space="preserve"> expressed are their own and not those of the company, unless </w:t>
      </w:r>
      <w:r w:rsidRPr="5B11F1FE" w:rsidR="3295B3CB">
        <w:rPr>
          <w:rFonts w:ascii="Arial" w:hAnsi="Arial" w:eastAsia="Arial" w:cs="Arial"/>
          <w:noProof w:val="0"/>
          <w:color w:val="153D63" w:themeColor="text2" w:themeTint="E6" w:themeShade="FF"/>
          <w:sz w:val="22"/>
          <w:szCs w:val="22"/>
          <w:lang w:val="en-US"/>
        </w:rPr>
        <w:t>authorised</w:t>
      </w:r>
      <w:r w:rsidRPr="5B11F1FE" w:rsidR="3295B3CB">
        <w:rPr>
          <w:rFonts w:ascii="Arial" w:hAnsi="Arial" w:eastAsia="Arial" w:cs="Arial"/>
          <w:noProof w:val="0"/>
          <w:color w:val="153D63" w:themeColor="text2" w:themeTint="E6" w:themeShade="FF"/>
          <w:sz w:val="22"/>
          <w:szCs w:val="22"/>
          <w:lang w:val="en-US"/>
        </w:rPr>
        <w:t xml:space="preserve"> to speak on behalf of the company.</w:t>
      </w:r>
    </w:p>
    <w:p xmlns:wp14="http://schemas.microsoft.com/office/word/2010/wordml" w:rsidP="5B11F1FE" wp14:paraId="44BD8FDD" wp14:textId="69807808">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Accuracy</w:t>
      </w:r>
      <w:r w:rsidRPr="5B11F1FE" w:rsidR="3295B3CB">
        <w:rPr>
          <w:rFonts w:ascii="Arial" w:hAnsi="Arial" w:eastAsia="Arial" w:cs="Arial"/>
          <w:noProof w:val="0"/>
          <w:color w:val="153D63" w:themeColor="text2" w:themeTint="E6" w:themeShade="FF"/>
          <w:sz w:val="22"/>
          <w:szCs w:val="22"/>
          <w:lang w:val="en-US"/>
        </w:rPr>
        <w:t xml:space="preserve">: Employees should ensure that any statements about the company or its business are </w:t>
      </w:r>
      <w:r w:rsidRPr="5B11F1FE" w:rsidR="3295B3CB">
        <w:rPr>
          <w:rFonts w:ascii="Arial" w:hAnsi="Arial" w:eastAsia="Arial" w:cs="Arial"/>
          <w:noProof w:val="0"/>
          <w:color w:val="153D63" w:themeColor="text2" w:themeTint="E6" w:themeShade="FF"/>
          <w:sz w:val="22"/>
          <w:szCs w:val="22"/>
          <w:lang w:val="en-US"/>
        </w:rPr>
        <w:t>accurate</w:t>
      </w:r>
      <w:r w:rsidRPr="5B11F1FE" w:rsidR="3295B3CB">
        <w:rPr>
          <w:rFonts w:ascii="Arial" w:hAnsi="Arial" w:eastAsia="Arial" w:cs="Arial"/>
          <w:noProof w:val="0"/>
          <w:color w:val="153D63" w:themeColor="text2" w:themeTint="E6" w:themeShade="FF"/>
          <w:sz w:val="22"/>
          <w:szCs w:val="22"/>
          <w:lang w:val="en-US"/>
        </w:rPr>
        <w:t xml:space="preserve"> and factual.</w:t>
      </w:r>
    </w:p>
    <w:p xmlns:wp14="http://schemas.microsoft.com/office/word/2010/wordml" w:rsidP="5B11F1FE" wp14:paraId="77B3C14F" wp14:textId="72832BC3">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Confidentiality</w:t>
      </w:r>
      <w:r w:rsidRPr="5B11F1FE" w:rsidR="3295B3CB">
        <w:rPr>
          <w:rFonts w:ascii="Arial" w:hAnsi="Arial" w:eastAsia="Arial" w:cs="Arial"/>
          <w:noProof w:val="0"/>
          <w:color w:val="153D63" w:themeColor="text2" w:themeTint="E6" w:themeShade="FF"/>
          <w:sz w:val="22"/>
          <w:szCs w:val="22"/>
          <w:lang w:val="en-US"/>
        </w:rPr>
        <w:t xml:space="preserve">: Employees must not </w:t>
      </w:r>
      <w:r w:rsidRPr="5B11F1FE" w:rsidR="3295B3CB">
        <w:rPr>
          <w:rFonts w:ascii="Arial" w:hAnsi="Arial" w:eastAsia="Arial" w:cs="Arial"/>
          <w:noProof w:val="0"/>
          <w:color w:val="153D63" w:themeColor="text2" w:themeTint="E6" w:themeShade="FF"/>
          <w:sz w:val="22"/>
          <w:szCs w:val="22"/>
          <w:lang w:val="en-US"/>
        </w:rPr>
        <w:t>disclose</w:t>
      </w:r>
      <w:r w:rsidRPr="5B11F1FE" w:rsidR="3295B3CB">
        <w:rPr>
          <w:rFonts w:ascii="Arial" w:hAnsi="Arial" w:eastAsia="Arial" w:cs="Arial"/>
          <w:noProof w:val="0"/>
          <w:color w:val="153D63" w:themeColor="text2" w:themeTint="E6" w:themeShade="FF"/>
          <w:sz w:val="22"/>
          <w:szCs w:val="22"/>
          <w:lang w:val="en-US"/>
        </w:rPr>
        <w:t xml:space="preserve"> any confidential or proprietary information about the company, its clients, or its partners, including financial details, client relationships, and business strategies.</w:t>
      </w:r>
    </w:p>
    <w:p xmlns:wp14="http://schemas.microsoft.com/office/word/2010/wordml" w:rsidP="5B11F1FE" wp14:paraId="16253DA3" wp14:textId="3B8283FE">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Professional Conduct</w:t>
      </w:r>
      <w:r w:rsidRPr="5B11F1FE" w:rsidR="3295B3CB">
        <w:rPr>
          <w:rFonts w:ascii="Arial" w:hAnsi="Arial" w:eastAsia="Arial" w:cs="Arial"/>
          <w:noProof w:val="0"/>
          <w:color w:val="153D63" w:themeColor="text2" w:themeTint="E6" w:themeShade="FF"/>
          <w:sz w:val="22"/>
          <w:szCs w:val="22"/>
          <w:lang w:val="en-US"/>
        </w:rPr>
        <w:t>: Employees are expected to uphold the company’s values and reputation when engaging in any online discussions or posts. Inappropriate or offensive content that may damage the company’s reputation will not be tolerated.</w:t>
      </w:r>
    </w:p>
    <w:p xmlns:wp14="http://schemas.microsoft.com/office/word/2010/wordml" w:rsidP="5B11F1FE" wp14:paraId="639E2E61" wp14:textId="72312B4A">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5. Confidentiality and Data Protection</w:t>
      </w:r>
    </w:p>
    <w:p xmlns:wp14="http://schemas.microsoft.com/office/word/2010/wordml" w:rsidP="5B11F1FE" wp14:paraId="1CCE85CF" wp14:textId="48FE97BE">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Under the GDPR and Data Protection Act 2018, employees must not share personal data or confidential company information on social media or other public forums without express consent. This includes:</w:t>
      </w:r>
    </w:p>
    <w:p xmlns:wp14="http://schemas.microsoft.com/office/word/2010/wordml" w:rsidP="5B11F1FE" wp14:paraId="00B31001" wp14:textId="38EE3ED9">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Client details, project information, or business transactions.</w:t>
      </w:r>
    </w:p>
    <w:p xmlns:wp14="http://schemas.microsoft.com/office/word/2010/wordml" w:rsidP="5B11F1FE" wp14:paraId="5992F1E5" wp14:textId="6A6A02A5">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Personal data of colleagues, clients, or suppliers.</w:t>
      </w:r>
    </w:p>
    <w:p xmlns:wp14="http://schemas.microsoft.com/office/word/2010/wordml" w:rsidP="5B11F1FE" wp14:paraId="022164D2" wp14:textId="52D045E7">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Financial information, strategic plans, or internal processes.</w:t>
      </w:r>
    </w:p>
    <w:p xmlns:wp14="http://schemas.microsoft.com/office/word/2010/wordml" w:rsidP="5B11F1FE" wp14:paraId="2DB7C716" wp14:textId="51DB7E90">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Any breach of confidentiality will result in disciplinary action, which could include dismissal, and may also lead to legal action.</w:t>
      </w:r>
    </w:p>
    <w:p xmlns:wp14="http://schemas.microsoft.com/office/word/2010/wordml" w:rsidP="5B11F1FE" wp14:paraId="1B16F6D9" wp14:textId="42DDDD78">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6.</w:t>
      </w:r>
      <w:r w:rsidRPr="5B11F1FE" w:rsidR="3295B3CB">
        <w:rPr>
          <w:rFonts w:ascii="Arial" w:hAnsi="Arial" w:eastAsia="Arial" w:cs="Arial"/>
          <w:b w:val="1"/>
          <w:bCs w:val="1"/>
          <w:i w:val="0"/>
          <w:iCs w:val="0"/>
          <w:noProof w:val="0"/>
          <w:color w:val="153D63" w:themeColor="text2" w:themeTint="E6" w:themeShade="FF"/>
          <w:sz w:val="22"/>
          <w:szCs w:val="22"/>
          <w:lang w:val="en-US"/>
        </w:rPr>
        <w:t xml:space="preserve"> Consequences of Breaching the Policy</w:t>
      </w:r>
    </w:p>
    <w:p xmlns:wp14="http://schemas.microsoft.com/office/word/2010/wordml" w:rsidP="5B11F1FE" wp14:paraId="0377D187" wp14:textId="7B9E0AF3">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Failure to </w:t>
      </w:r>
      <w:r w:rsidRPr="5B11F1FE" w:rsidR="3295B3CB">
        <w:rPr>
          <w:rFonts w:ascii="Arial" w:hAnsi="Arial" w:eastAsia="Arial" w:cs="Arial"/>
          <w:noProof w:val="0"/>
          <w:color w:val="153D63" w:themeColor="text2" w:themeTint="E6" w:themeShade="FF"/>
          <w:sz w:val="22"/>
          <w:szCs w:val="22"/>
          <w:lang w:val="en-US"/>
        </w:rPr>
        <w:t>comply with</w:t>
      </w:r>
      <w:r w:rsidRPr="5B11F1FE" w:rsidR="3295B3CB">
        <w:rPr>
          <w:rFonts w:ascii="Arial" w:hAnsi="Arial" w:eastAsia="Arial" w:cs="Arial"/>
          <w:noProof w:val="0"/>
          <w:color w:val="153D63" w:themeColor="text2" w:themeTint="E6" w:themeShade="FF"/>
          <w:sz w:val="22"/>
          <w:szCs w:val="22"/>
          <w:lang w:val="en-US"/>
        </w:rPr>
        <w:t xml:space="preserve"> this policy may result in:</w:t>
      </w:r>
    </w:p>
    <w:p xmlns:wp14="http://schemas.microsoft.com/office/word/2010/wordml" w:rsidP="5B11F1FE" wp14:paraId="24504ACE" wp14:textId="79BDA7F1">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Disciplinary action</w:t>
      </w:r>
      <w:r w:rsidRPr="5B11F1FE" w:rsidR="3295B3CB">
        <w:rPr>
          <w:rFonts w:ascii="Arial" w:hAnsi="Arial" w:eastAsia="Arial" w:cs="Arial"/>
          <w:noProof w:val="0"/>
          <w:color w:val="153D63" w:themeColor="text2" w:themeTint="E6" w:themeShade="FF"/>
          <w:sz w:val="22"/>
          <w:szCs w:val="22"/>
          <w:lang w:val="en-US"/>
        </w:rPr>
        <w:t xml:space="preserve">: Breaching this policy, especially </w:t>
      </w:r>
      <w:r w:rsidRPr="5B11F1FE" w:rsidR="3295B3CB">
        <w:rPr>
          <w:rFonts w:ascii="Arial" w:hAnsi="Arial" w:eastAsia="Arial" w:cs="Arial"/>
          <w:noProof w:val="0"/>
          <w:color w:val="153D63" w:themeColor="text2" w:themeTint="E6" w:themeShade="FF"/>
          <w:sz w:val="22"/>
          <w:szCs w:val="22"/>
          <w:lang w:val="en-US"/>
        </w:rPr>
        <w:t>regarding</w:t>
      </w:r>
      <w:r w:rsidRPr="5B11F1FE" w:rsidR="3295B3CB">
        <w:rPr>
          <w:rFonts w:ascii="Arial" w:hAnsi="Arial" w:eastAsia="Arial" w:cs="Arial"/>
          <w:noProof w:val="0"/>
          <w:color w:val="153D63" w:themeColor="text2" w:themeTint="E6" w:themeShade="FF"/>
          <w:sz w:val="22"/>
          <w:szCs w:val="22"/>
          <w:lang w:val="en-US"/>
        </w:rPr>
        <w:t xml:space="preserve"> confidentiality, will result in disciplinary action under the company’s disciplinary procedures. This may include verbal or written warnings, suspension, or termination of employment.</w:t>
      </w:r>
    </w:p>
    <w:p xmlns:wp14="http://schemas.microsoft.com/office/word/2010/wordml" w:rsidP="5B11F1FE" wp14:paraId="4FBD9208" wp14:textId="7AEF91C6">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b w:val="1"/>
          <w:bCs w:val="1"/>
          <w:noProof w:val="0"/>
          <w:color w:val="153D63" w:themeColor="text2" w:themeTint="E6" w:themeShade="FF"/>
          <w:sz w:val="22"/>
          <w:szCs w:val="22"/>
          <w:lang w:val="en-US"/>
        </w:rPr>
        <w:t>Legal action</w:t>
      </w:r>
      <w:r w:rsidRPr="5B11F1FE" w:rsidR="3295B3CB">
        <w:rPr>
          <w:rFonts w:ascii="Arial" w:hAnsi="Arial" w:eastAsia="Arial" w:cs="Arial"/>
          <w:noProof w:val="0"/>
          <w:color w:val="153D63" w:themeColor="text2" w:themeTint="E6" w:themeShade="FF"/>
          <w:sz w:val="22"/>
          <w:szCs w:val="22"/>
          <w:lang w:val="en-US"/>
        </w:rPr>
        <w:t>: Employees may be held personally liable for breaches of data protection laws or for defamation, copyright violations, or breach of privacy laws if their online activity causes harm to the company or others.</w:t>
      </w:r>
    </w:p>
    <w:p xmlns:wp14="http://schemas.microsoft.com/office/word/2010/wordml" w:rsidP="5B11F1FE" wp14:paraId="2AC2183D" wp14:textId="396729B7">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7. Monitoring of Social Media Use</w:t>
      </w:r>
    </w:p>
    <w:p xmlns:wp14="http://schemas.microsoft.com/office/word/2010/wordml" w:rsidP="5B11F1FE" wp14:paraId="4A0C1790" wp14:textId="1D50E459">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The company reserves the right to </w:t>
      </w:r>
      <w:r w:rsidRPr="5B11F1FE" w:rsidR="3295B3CB">
        <w:rPr>
          <w:rFonts w:ascii="Arial" w:hAnsi="Arial" w:eastAsia="Arial" w:cs="Arial"/>
          <w:noProof w:val="0"/>
          <w:color w:val="153D63" w:themeColor="text2" w:themeTint="E6" w:themeShade="FF"/>
          <w:sz w:val="22"/>
          <w:szCs w:val="22"/>
          <w:lang w:val="en-US"/>
        </w:rPr>
        <w:t>monitor</w:t>
      </w:r>
      <w:r w:rsidRPr="5B11F1FE" w:rsidR="3295B3CB">
        <w:rPr>
          <w:rFonts w:ascii="Arial" w:hAnsi="Arial" w:eastAsia="Arial" w:cs="Arial"/>
          <w:noProof w:val="0"/>
          <w:color w:val="153D63" w:themeColor="text2" w:themeTint="E6" w:themeShade="FF"/>
          <w:sz w:val="22"/>
          <w:szCs w:val="22"/>
          <w:lang w:val="en-US"/>
        </w:rPr>
        <w:t xml:space="preserve"> employees’ use of social media in line with the company’s monitoring policy and UK employment law. While the company respects employee privacy, inappropriate or excessive use of social media that affects business operations may be subject to review. Any monitoring will be conducted fairly, transparently, and in compliance with the GDPR and other legal frameworks.</w:t>
      </w:r>
    </w:p>
    <w:p xmlns:wp14="http://schemas.microsoft.com/office/word/2010/wordml" w:rsidP="5B11F1FE" wp14:paraId="7F976D36" wp14:textId="075CC128">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8. Personal Use of Social Media</w:t>
      </w:r>
    </w:p>
    <w:p xmlns:wp14="http://schemas.microsoft.com/office/word/2010/wordml" w:rsidP="5B11F1FE" wp14:paraId="4CE2830A" wp14:textId="626E5A13">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Employees </w:t>
      </w:r>
      <w:r w:rsidRPr="5B11F1FE" w:rsidR="3295B3CB">
        <w:rPr>
          <w:rFonts w:ascii="Arial" w:hAnsi="Arial" w:eastAsia="Arial" w:cs="Arial"/>
          <w:noProof w:val="0"/>
          <w:color w:val="153D63" w:themeColor="text2" w:themeTint="E6" w:themeShade="FF"/>
          <w:sz w:val="22"/>
          <w:szCs w:val="22"/>
          <w:lang w:val="en-US"/>
        </w:rPr>
        <w:t>are responsible for</w:t>
      </w:r>
      <w:r w:rsidRPr="5B11F1FE" w:rsidR="3295B3CB">
        <w:rPr>
          <w:rFonts w:ascii="Arial" w:hAnsi="Arial" w:eastAsia="Arial" w:cs="Arial"/>
          <w:noProof w:val="0"/>
          <w:color w:val="153D63" w:themeColor="text2" w:themeTint="E6" w:themeShade="FF"/>
          <w:sz w:val="22"/>
          <w:szCs w:val="22"/>
          <w:lang w:val="en-US"/>
        </w:rPr>
        <w:t xml:space="preserve"> their personal social media activity outside work. However, if personal use:</w:t>
      </w:r>
    </w:p>
    <w:p xmlns:wp14="http://schemas.microsoft.com/office/word/2010/wordml" w:rsidP="5B11F1FE" wp14:paraId="0560F303" wp14:textId="0B5E07F7">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Mentions the company, colleagues, or clients in any way,</w:t>
      </w:r>
    </w:p>
    <w:p xmlns:wp14="http://schemas.microsoft.com/office/word/2010/wordml" w:rsidP="5B11F1FE" wp14:paraId="3E59E1A6" wp14:textId="1B403566">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Damages the company’s reputation, or</w:t>
      </w:r>
    </w:p>
    <w:p xmlns:wp14="http://schemas.microsoft.com/office/word/2010/wordml" w:rsidP="5B11F1FE" wp14:paraId="72838706" wp14:textId="40A660C2">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Breaches confidentiality,</w:t>
      </w:r>
    </w:p>
    <w:p xmlns:wp14="http://schemas.microsoft.com/office/word/2010/wordml" w:rsidP="5B11F1FE" wp14:paraId="3649ADF7" wp14:textId="3856C805">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The company reserves the right to take </w:t>
      </w:r>
      <w:r w:rsidRPr="5B11F1FE" w:rsidR="3295B3CB">
        <w:rPr>
          <w:rFonts w:ascii="Arial" w:hAnsi="Arial" w:eastAsia="Arial" w:cs="Arial"/>
          <w:noProof w:val="0"/>
          <w:color w:val="153D63" w:themeColor="text2" w:themeTint="E6" w:themeShade="FF"/>
          <w:sz w:val="22"/>
          <w:szCs w:val="22"/>
          <w:lang w:val="en-US"/>
        </w:rPr>
        <w:t>appropriate disciplinary</w:t>
      </w:r>
      <w:r w:rsidRPr="5B11F1FE" w:rsidR="3295B3CB">
        <w:rPr>
          <w:rFonts w:ascii="Arial" w:hAnsi="Arial" w:eastAsia="Arial" w:cs="Arial"/>
          <w:noProof w:val="0"/>
          <w:color w:val="153D63" w:themeColor="text2" w:themeTint="E6" w:themeShade="FF"/>
          <w:sz w:val="22"/>
          <w:szCs w:val="22"/>
          <w:lang w:val="en-US"/>
        </w:rPr>
        <w:t xml:space="preserve"> action. Employees should avoid tagging the company, sharing work-related frustrations, or posting content that could be perceived as discriminatory, defamatory, or harmful.</w:t>
      </w:r>
    </w:p>
    <w:p xmlns:wp14="http://schemas.microsoft.com/office/word/2010/wordml" w:rsidP="5B11F1FE" wp14:paraId="179D33A3" wp14:textId="3283B314">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9. Personal Communications During Work Hours</w:t>
      </w:r>
    </w:p>
    <w:p xmlns:wp14="http://schemas.microsoft.com/office/word/2010/wordml" w:rsidP="5B11F1FE" wp14:paraId="4E96B98A" wp14:textId="0E68BCD3">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Employees should </w:t>
      </w:r>
      <w:r w:rsidRPr="5B11F1FE" w:rsidR="3295B3CB">
        <w:rPr>
          <w:rFonts w:ascii="Arial" w:hAnsi="Arial" w:eastAsia="Arial" w:cs="Arial"/>
          <w:noProof w:val="0"/>
          <w:color w:val="153D63" w:themeColor="text2" w:themeTint="E6" w:themeShade="FF"/>
          <w:sz w:val="22"/>
          <w:szCs w:val="22"/>
          <w:lang w:val="en-US"/>
        </w:rPr>
        <w:t>minimise</w:t>
      </w:r>
      <w:r w:rsidRPr="5B11F1FE" w:rsidR="3295B3CB">
        <w:rPr>
          <w:rFonts w:ascii="Arial" w:hAnsi="Arial" w:eastAsia="Arial" w:cs="Arial"/>
          <w:noProof w:val="0"/>
          <w:color w:val="153D63" w:themeColor="text2" w:themeTint="E6" w:themeShade="FF"/>
          <w:sz w:val="22"/>
          <w:szCs w:val="22"/>
          <w:lang w:val="en-US"/>
        </w:rPr>
        <w:t xml:space="preserve"> the use of personal communication devices (such as smartphones, tablets, or personal emails) during work hours unless it is during breaks or for urgent matters. Personal communications should not:</w:t>
      </w:r>
    </w:p>
    <w:p xmlns:wp14="http://schemas.microsoft.com/office/word/2010/wordml" w:rsidP="5B11F1FE" wp14:paraId="16AB939E" wp14:textId="2A7D70B9">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Disrupt workflow or job performance.</w:t>
      </w:r>
    </w:p>
    <w:p xmlns:wp14="http://schemas.microsoft.com/office/word/2010/wordml" w:rsidP="5B11F1FE" wp14:paraId="0086BDD3" wp14:textId="39F6DDF1">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Interfere with the productivity of other employees.</w:t>
      </w:r>
    </w:p>
    <w:p xmlns:wp14="http://schemas.microsoft.com/office/word/2010/wordml" w:rsidP="5B11F1FE" wp14:paraId="7EE5ECBE" wp14:textId="0F439FFA">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Involve sharing sensitive company or client information.</w:t>
      </w:r>
    </w:p>
    <w:p xmlns:wp14="http://schemas.microsoft.com/office/word/2010/wordml" w:rsidP="5B11F1FE" wp14:paraId="6AE0EFB7" wp14:textId="644A70B7">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10. Social Media and Recruitment</w:t>
      </w:r>
    </w:p>
    <w:p xmlns:wp14="http://schemas.microsoft.com/office/word/2010/wordml" w:rsidP="5B11F1FE" wp14:paraId="724A5CE1" wp14:textId="4A58D1DE">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Employees involved in recruitment activities should adhere to equality and non-discrimination laws. Social media should not be used to make biased decisions in recruitment processes based on a candidate’s personal life, religious or political beliefs, or any other protected characteristic under the </w:t>
      </w:r>
      <w:r w:rsidRPr="5B11F1FE" w:rsidR="3295B3CB">
        <w:rPr>
          <w:rFonts w:ascii="Arial" w:hAnsi="Arial" w:eastAsia="Arial" w:cs="Arial"/>
          <w:b w:val="1"/>
          <w:bCs w:val="1"/>
          <w:noProof w:val="0"/>
          <w:color w:val="153D63" w:themeColor="text2" w:themeTint="E6" w:themeShade="FF"/>
          <w:sz w:val="22"/>
          <w:szCs w:val="22"/>
          <w:lang w:val="en-US"/>
        </w:rPr>
        <w:t>Equality Act 2010</w:t>
      </w:r>
      <w:r w:rsidRPr="5B11F1FE" w:rsidR="3295B3CB">
        <w:rPr>
          <w:rFonts w:ascii="Arial" w:hAnsi="Arial" w:eastAsia="Arial" w:cs="Arial"/>
          <w:noProof w:val="0"/>
          <w:color w:val="153D63" w:themeColor="text2" w:themeTint="E6" w:themeShade="FF"/>
          <w:sz w:val="22"/>
          <w:szCs w:val="22"/>
          <w:lang w:val="en-US"/>
        </w:rPr>
        <w:t>.</w:t>
      </w:r>
    </w:p>
    <w:p xmlns:wp14="http://schemas.microsoft.com/office/word/2010/wordml" w:rsidP="5B11F1FE" wp14:paraId="11FF2C71" wp14:textId="7BA289AB">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11. Use of Company Social Media Accounts</w:t>
      </w:r>
    </w:p>
    <w:p xmlns:wp14="http://schemas.microsoft.com/office/word/2010/wordml" w:rsidP="5B11F1FE" wp14:paraId="7D9A8F38" wp14:textId="5E791DB4">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Employees </w:t>
      </w:r>
      <w:r w:rsidRPr="5B11F1FE" w:rsidR="3295B3CB">
        <w:rPr>
          <w:rFonts w:ascii="Arial" w:hAnsi="Arial" w:eastAsia="Arial" w:cs="Arial"/>
          <w:noProof w:val="0"/>
          <w:color w:val="153D63" w:themeColor="text2" w:themeTint="E6" w:themeShade="FF"/>
          <w:sz w:val="22"/>
          <w:szCs w:val="22"/>
          <w:lang w:val="en-US"/>
        </w:rPr>
        <w:t>authorised</w:t>
      </w:r>
      <w:r w:rsidRPr="5B11F1FE" w:rsidR="3295B3CB">
        <w:rPr>
          <w:rFonts w:ascii="Arial" w:hAnsi="Arial" w:eastAsia="Arial" w:cs="Arial"/>
          <w:noProof w:val="0"/>
          <w:color w:val="153D63" w:themeColor="text2" w:themeTint="E6" w:themeShade="FF"/>
          <w:sz w:val="22"/>
          <w:szCs w:val="22"/>
          <w:lang w:val="en-US"/>
        </w:rPr>
        <w:t xml:space="preserve"> to manage or post on the company’s social media accounts must:</w:t>
      </w:r>
    </w:p>
    <w:p xmlns:wp14="http://schemas.microsoft.com/office/word/2010/wordml" w:rsidP="5B11F1FE" wp14:paraId="4D9423C6" wp14:textId="7E25A5DC">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Ensure posts align with the company’s values, branding, and communication strategy.</w:t>
      </w:r>
    </w:p>
    <w:p xmlns:wp14="http://schemas.microsoft.com/office/word/2010/wordml" w:rsidP="5B11F1FE" wp14:paraId="3C538B01" wp14:textId="2474EC80">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Protect account credentials and ensure passwords are secure.</w:t>
      </w:r>
    </w:p>
    <w:p xmlns:wp14="http://schemas.microsoft.com/office/word/2010/wordml" w:rsidP="5B11F1FE" wp14:paraId="4747EC68" wp14:textId="5BA877F7">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Avoid engaging in online arguments, conflicts, or controversial discussions that could damage the company’s reputation.</w:t>
      </w:r>
    </w:p>
    <w:p xmlns:wp14="http://schemas.microsoft.com/office/word/2010/wordml" w:rsidP="5B11F1FE" wp14:paraId="66078F08" wp14:textId="0927ADF0">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Any misuse of company social media accounts, including </w:t>
      </w:r>
      <w:r w:rsidRPr="5B11F1FE" w:rsidR="3295B3CB">
        <w:rPr>
          <w:rFonts w:ascii="Arial" w:hAnsi="Arial" w:eastAsia="Arial" w:cs="Arial"/>
          <w:noProof w:val="0"/>
          <w:color w:val="153D63" w:themeColor="text2" w:themeTint="E6" w:themeShade="FF"/>
          <w:sz w:val="22"/>
          <w:szCs w:val="22"/>
          <w:lang w:val="en-US"/>
        </w:rPr>
        <w:t>unauthorised</w:t>
      </w:r>
      <w:r w:rsidRPr="5B11F1FE" w:rsidR="3295B3CB">
        <w:rPr>
          <w:rFonts w:ascii="Arial" w:hAnsi="Arial" w:eastAsia="Arial" w:cs="Arial"/>
          <w:noProof w:val="0"/>
          <w:color w:val="153D63" w:themeColor="text2" w:themeTint="E6" w:themeShade="FF"/>
          <w:sz w:val="22"/>
          <w:szCs w:val="22"/>
          <w:lang w:val="en-US"/>
        </w:rPr>
        <w:t xml:space="preserve"> access or inappropriate content, will result in disciplinary action.</w:t>
      </w:r>
    </w:p>
    <w:p xmlns:wp14="http://schemas.microsoft.com/office/word/2010/wordml" w:rsidP="5B11F1FE" wp14:paraId="1680DD08" wp14:textId="440A2897">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12. Review of Policy</w:t>
      </w:r>
    </w:p>
    <w:p xmlns:wp14="http://schemas.microsoft.com/office/word/2010/wordml" w:rsidP="5B11F1FE" wp14:paraId="27B3E0C7" wp14:textId="241ABEF5">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This policy will be reviewed regularly and updated as necessary to reflect changes in legislation, social media platforms, and business needs. Employees will be informed of any significant changes and may </w:t>
      </w:r>
      <w:r w:rsidRPr="5B11F1FE" w:rsidR="3295B3CB">
        <w:rPr>
          <w:rFonts w:ascii="Arial" w:hAnsi="Arial" w:eastAsia="Arial" w:cs="Arial"/>
          <w:noProof w:val="0"/>
          <w:color w:val="153D63" w:themeColor="text2" w:themeTint="E6" w:themeShade="FF"/>
          <w:sz w:val="22"/>
          <w:szCs w:val="22"/>
          <w:lang w:val="en-US"/>
        </w:rPr>
        <w:t>be required</w:t>
      </w:r>
      <w:r w:rsidRPr="5B11F1FE" w:rsidR="3295B3CB">
        <w:rPr>
          <w:rFonts w:ascii="Arial" w:hAnsi="Arial" w:eastAsia="Arial" w:cs="Arial"/>
          <w:noProof w:val="0"/>
          <w:color w:val="153D63" w:themeColor="text2" w:themeTint="E6" w:themeShade="FF"/>
          <w:sz w:val="22"/>
          <w:szCs w:val="22"/>
          <w:lang w:val="en-US"/>
        </w:rPr>
        <w:t xml:space="preserve"> to re-confirm their understanding and agreement to abide by this policy.</w:t>
      </w:r>
    </w:p>
    <w:p xmlns:wp14="http://schemas.microsoft.com/office/word/2010/wordml" w:rsidP="5B11F1FE" wp14:paraId="7E090C42" wp14:textId="6072B4FD">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13. Training and Awareness</w:t>
      </w:r>
    </w:p>
    <w:p xmlns:wp14="http://schemas.microsoft.com/office/word/2010/wordml" w:rsidP="5B11F1FE" wp14:paraId="66CFD012" wp14:textId="65F34AFC">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The company will provide training and guidance on acceptable social media usage, data protection, and online conduct as part of the onboarding process and ongoing professional development. Employees are encouraged to seek clarification from their line managers or HR if they have any doubts about what is considered acceptable </w:t>
      </w:r>
      <w:r w:rsidRPr="5B11F1FE" w:rsidR="3295B3CB">
        <w:rPr>
          <w:rFonts w:ascii="Arial" w:hAnsi="Arial" w:eastAsia="Arial" w:cs="Arial"/>
          <w:noProof w:val="0"/>
          <w:color w:val="153D63" w:themeColor="text2" w:themeTint="E6" w:themeShade="FF"/>
          <w:sz w:val="22"/>
          <w:szCs w:val="22"/>
          <w:lang w:val="en-US"/>
        </w:rPr>
        <w:t>behaviour</w:t>
      </w:r>
      <w:r w:rsidRPr="5B11F1FE" w:rsidR="3295B3CB">
        <w:rPr>
          <w:rFonts w:ascii="Arial" w:hAnsi="Arial" w:eastAsia="Arial" w:cs="Arial"/>
          <w:noProof w:val="0"/>
          <w:color w:val="153D63" w:themeColor="text2" w:themeTint="E6" w:themeShade="FF"/>
          <w:sz w:val="22"/>
          <w:szCs w:val="22"/>
          <w:lang w:val="en-US"/>
        </w:rPr>
        <w:t xml:space="preserve"> online.</w:t>
      </w:r>
    </w:p>
    <w:p xmlns:wp14="http://schemas.microsoft.com/office/word/2010/wordml" w:rsidP="5B11F1FE" wp14:paraId="64F848F7" wp14:textId="12B602F6">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B11F1FE" w:rsidR="3295B3CB">
        <w:rPr>
          <w:rFonts w:ascii="Arial" w:hAnsi="Arial" w:eastAsia="Arial" w:cs="Arial"/>
          <w:b w:val="1"/>
          <w:bCs w:val="1"/>
          <w:i w:val="0"/>
          <w:iCs w:val="0"/>
          <w:noProof w:val="0"/>
          <w:color w:val="153D63" w:themeColor="text2" w:themeTint="E6" w:themeShade="FF"/>
          <w:sz w:val="22"/>
          <w:szCs w:val="22"/>
          <w:lang w:val="en-US"/>
        </w:rPr>
        <w:t>14. Non-Retaliation</w:t>
      </w:r>
    </w:p>
    <w:p xmlns:wp14="http://schemas.microsoft.com/office/word/2010/wordml" w:rsidP="5B11F1FE" wp14:paraId="7C9B710A" wp14:textId="2F1E52B1">
      <w:pPr>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The company ensures that no employee will be </w:t>
      </w:r>
      <w:r w:rsidRPr="5B11F1FE" w:rsidR="3295B3CB">
        <w:rPr>
          <w:rFonts w:ascii="Arial" w:hAnsi="Arial" w:eastAsia="Arial" w:cs="Arial"/>
          <w:noProof w:val="0"/>
          <w:color w:val="153D63" w:themeColor="text2" w:themeTint="E6" w:themeShade="FF"/>
          <w:sz w:val="22"/>
          <w:szCs w:val="22"/>
          <w:lang w:val="en-US"/>
        </w:rPr>
        <w:t>penalised</w:t>
      </w:r>
      <w:r w:rsidRPr="5B11F1FE" w:rsidR="3295B3CB">
        <w:rPr>
          <w:rFonts w:ascii="Arial" w:hAnsi="Arial" w:eastAsia="Arial" w:cs="Arial"/>
          <w:noProof w:val="0"/>
          <w:color w:val="153D63" w:themeColor="text2" w:themeTint="E6" w:themeShade="FF"/>
          <w:sz w:val="22"/>
          <w:szCs w:val="22"/>
          <w:lang w:val="en-US"/>
        </w:rPr>
        <w:t xml:space="preserve"> for reporting misuse of social media, breaches of confidentiality, or inappropriate online conduct. Any reports will be treated confidentially and investigated in line with the company’s grievance procedures.</w:t>
      </w:r>
    </w:p>
    <w:p xmlns:wp14="http://schemas.microsoft.com/office/word/2010/wordml" w:rsidP="5B11F1FE" wp14:paraId="38B24174" wp14:textId="403A40E2">
      <w:pPr>
        <w:pStyle w:val="Normal"/>
        <w:spacing w:before="240" w:beforeAutospacing="off" w:after="240" w:afterAutospacing="off"/>
        <w:rPr>
          <w:rFonts w:ascii="Arial" w:hAnsi="Arial" w:eastAsia="Arial" w:cs="Arial"/>
          <w:noProof w:val="0"/>
          <w:color w:val="153D63" w:themeColor="text2" w:themeTint="E6" w:themeShade="FF"/>
          <w:sz w:val="22"/>
          <w:szCs w:val="22"/>
          <w:lang w:val="en-US"/>
        </w:rPr>
      </w:pPr>
      <w:r w:rsidRPr="5B11F1FE" w:rsidR="3295B3CB">
        <w:rPr>
          <w:rFonts w:ascii="Arial" w:hAnsi="Arial" w:eastAsia="Arial" w:cs="Arial"/>
          <w:noProof w:val="0"/>
          <w:color w:val="153D63" w:themeColor="text2" w:themeTint="E6" w:themeShade="FF"/>
          <w:sz w:val="22"/>
          <w:szCs w:val="22"/>
          <w:lang w:val="en-US"/>
        </w:rPr>
        <w:t xml:space="preserve">This policy ensures that employees are aware of their rights and responsibilities when using social media, both personally and professionally, while </w:t>
      </w:r>
      <w:r w:rsidRPr="5B11F1FE" w:rsidR="3295B3CB">
        <w:rPr>
          <w:rFonts w:ascii="Arial" w:hAnsi="Arial" w:eastAsia="Arial" w:cs="Arial"/>
          <w:noProof w:val="0"/>
          <w:color w:val="153D63" w:themeColor="text2" w:themeTint="E6" w:themeShade="FF"/>
          <w:sz w:val="22"/>
          <w:szCs w:val="22"/>
          <w:lang w:val="en-US"/>
        </w:rPr>
        <w:t>complying with</w:t>
      </w:r>
      <w:r w:rsidRPr="5B11F1FE" w:rsidR="3295B3CB">
        <w:rPr>
          <w:rFonts w:ascii="Arial" w:hAnsi="Arial" w:eastAsia="Arial" w:cs="Arial"/>
          <w:noProof w:val="0"/>
          <w:color w:val="153D63" w:themeColor="text2" w:themeTint="E6" w:themeShade="FF"/>
          <w:sz w:val="22"/>
          <w:szCs w:val="22"/>
          <w:lang w:val="en-US"/>
        </w:rPr>
        <w:t xml:space="preserve"> UK laws such as the GDPR, Data Protection Act 2018, and Equality Act 2010.</w:t>
      </w:r>
    </w:p>
    <w:p xmlns:wp14="http://schemas.microsoft.com/office/word/2010/wordml" w:rsidP="5B11F1FE" wp14:paraId="2C078E63" wp14:textId="4A54B73B">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WYaCP1HURdm7PJ" int2:id="w7QMU9u6">
      <int2:state int2:type="AugLoop_Text_Critique" int2:value="Rejected"/>
    </int2:textHash>
    <int2:textHash int2:hashCode="v3jXqOAVqWKVSe" int2:id="f8cYwKFa">
      <int2:state int2:type="AugLoop_Text_Critique" int2:value="Rejected"/>
    </int2:textHash>
    <int2:textHash int2:hashCode="AXmYCf7mcC5a6G" int2:id="tUx3zkVH">
      <int2:state int2:type="AugLoop_Text_Critique" int2:value="Rejected"/>
    </int2:textHash>
    <int2:textHash int2:hashCode="QgmNU58P0unWdN" int2:id="wAlF2bDS">
      <int2:state int2:type="AugLoop_Text_Critique" int2:value="Rejected"/>
    </int2:textHash>
    <int2:textHash int2:hashCode="5XDRCdvPuC+WfK" int2:id="jHOpPuM7">
      <int2:state int2:type="AugLoop_Text_Critique" int2:value="Rejected"/>
    </int2:textHash>
    <int2:textHash int2:hashCode="xQy+KnIliT8rxm" int2:id="G3kYoEnX">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6e00a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3cf7eb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6ac8478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2efd28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11025e6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da80c1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2a79f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F95CAF"/>
    <w:rsid w:val="0BAEA6CD"/>
    <w:rsid w:val="1583EF57"/>
    <w:rsid w:val="1DDFBCAD"/>
    <w:rsid w:val="3295B3CB"/>
    <w:rsid w:val="3B7F38EC"/>
    <w:rsid w:val="43BF085C"/>
    <w:rsid w:val="43E20966"/>
    <w:rsid w:val="47F95CAF"/>
    <w:rsid w:val="577E7724"/>
    <w:rsid w:val="5B11F1FE"/>
    <w:rsid w:val="7283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5CAF"/>
  <w15:chartTrackingRefBased/>
  <w15:docId w15:val="{9E59B8F5-AAED-4431-A81D-28399C2A0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e7a231e283c4a1b" /><Relationship Type="http://schemas.microsoft.com/office/2020/10/relationships/intelligence" Target="intelligence2.xml" Id="R9962b127199e4c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B90149BB-424D-467E-8BFB-F0BADB6C30F2}"/>
</file>

<file path=customXml/itemProps2.xml><?xml version="1.0" encoding="utf-8"?>
<ds:datastoreItem xmlns:ds="http://schemas.openxmlformats.org/officeDocument/2006/customXml" ds:itemID="{AA1BCDCA-221D-4B28-B021-1309166461FF}"/>
</file>

<file path=customXml/itemProps3.xml><?xml version="1.0" encoding="utf-8"?>
<ds:datastoreItem xmlns:ds="http://schemas.openxmlformats.org/officeDocument/2006/customXml" ds:itemID="{AC9B5FDC-557F-48A9-8C24-3F911FBFD4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2024-10-01T14:45:45Z</dcterms:created>
  <dcterms:modified xsi:type="dcterms:W3CDTF">2024-10-01T15:00:40Z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